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CE72" w14:textId="3A21CA0B" w:rsidR="006F63A7" w:rsidRDefault="009B3781">
      <w:r>
        <w:t xml:space="preserve">Dear </w:t>
      </w:r>
      <w:r w:rsidR="00901CE1">
        <w:t xml:space="preserve">SIC and LD32 </w:t>
      </w:r>
      <w:r>
        <w:t>Committee Members</w:t>
      </w:r>
      <w:r w:rsidR="009F6B48">
        <w:t xml:space="preserve">                                                        November 1</w:t>
      </w:r>
      <w:r w:rsidR="009063B1">
        <w:t>8</w:t>
      </w:r>
      <w:r w:rsidR="009F6B48">
        <w:t>, 2023</w:t>
      </w:r>
    </w:p>
    <w:p w14:paraId="07EF5853" w14:textId="041C2140" w:rsidR="009B3781" w:rsidRDefault="009B3781"/>
    <w:p w14:paraId="370CB2BB" w14:textId="2EEEB300" w:rsidR="00891AAB" w:rsidRDefault="009B3781">
      <w:r>
        <w:t xml:space="preserve">I was informed </w:t>
      </w:r>
      <w:r w:rsidR="0053156C">
        <w:t xml:space="preserve">by Doyle Beck </w:t>
      </w:r>
      <w:r>
        <w:t xml:space="preserve">on </w:t>
      </w:r>
      <w:r w:rsidR="00891AAB">
        <w:t xml:space="preserve">Oct </w:t>
      </w:r>
      <w:r w:rsidR="0053156C">
        <w:t>2</w:t>
      </w:r>
      <w:r w:rsidR="00891AAB">
        <w:t xml:space="preserve">, 2023, </w:t>
      </w:r>
      <w:r w:rsidR="0053156C">
        <w:t xml:space="preserve">that </w:t>
      </w:r>
      <w:r w:rsidR="00891AAB">
        <w:t xml:space="preserve">a “grievance” </w:t>
      </w:r>
      <w:r w:rsidR="0053156C">
        <w:t xml:space="preserve">had been </w:t>
      </w:r>
      <w:r w:rsidR="00891AAB">
        <w:t>filed against me</w:t>
      </w:r>
      <w:r w:rsidR="00901CE1">
        <w:t xml:space="preserve"> under a new state </w:t>
      </w:r>
      <w:r w:rsidR="00026AE7">
        <w:t xml:space="preserve">GOP </w:t>
      </w:r>
      <w:r w:rsidR="00901CE1">
        <w:t xml:space="preserve">rule adopted </w:t>
      </w:r>
      <w:r w:rsidR="00AE22E2">
        <w:t xml:space="preserve">in </w:t>
      </w:r>
      <w:r w:rsidR="00901CE1">
        <w:t>summer</w:t>
      </w:r>
      <w:r w:rsidR="00AE22E2">
        <w:t xml:space="preserve"> 2023</w:t>
      </w:r>
      <w:r w:rsidR="0053156C">
        <w:t xml:space="preserve">. Chairman Beck explained to me that he had been tasked with creating rules </w:t>
      </w:r>
      <w:r w:rsidR="00901CE1">
        <w:t xml:space="preserve">to govern the grievance process </w:t>
      </w:r>
      <w:r w:rsidR="0053156C">
        <w:t xml:space="preserve">that were fair to all parties. </w:t>
      </w:r>
      <w:r w:rsidR="00891AAB">
        <w:t xml:space="preserve">I worked diligently with </w:t>
      </w:r>
      <w:r w:rsidR="0053156C">
        <w:t>him</w:t>
      </w:r>
      <w:r w:rsidR="00891AAB">
        <w:t xml:space="preserve"> </w:t>
      </w:r>
      <w:r w:rsidR="00656ADE">
        <w:t xml:space="preserve">during October </w:t>
      </w:r>
      <w:r w:rsidR="00891AAB">
        <w:t>to define</w:t>
      </w:r>
      <w:r w:rsidR="00901CE1">
        <w:t xml:space="preserve"> those</w:t>
      </w:r>
      <w:r w:rsidR="00891AAB">
        <w:t xml:space="preserve"> rules </w:t>
      </w:r>
      <w:r w:rsidR="00901CE1">
        <w:t>to ensure fairness</w:t>
      </w:r>
      <w:r w:rsidR="0053156C">
        <w:t>. He also told me</w:t>
      </w:r>
      <w:r w:rsidR="00891AAB">
        <w:t xml:space="preserve"> that I would not be provided a copy of the “grievanc</w:t>
      </w:r>
      <w:r w:rsidR="00AE22E2">
        <w:t>e</w:t>
      </w:r>
      <w:r w:rsidR="00891AAB">
        <w:t xml:space="preserve">” until I agreed to the rules. Despite never agreeing to the rules, a copy of the grievance filed by Carolyn Harrison and signed by </w:t>
      </w:r>
      <w:r w:rsidR="0053156C">
        <w:t>John Jensen, Rusty Devereaux</w:t>
      </w:r>
      <w:r w:rsidR="00891AAB">
        <w:t xml:space="preserve"> and Lisa Keller was provided to me on </w:t>
      </w:r>
      <w:r w:rsidR="00334EA2">
        <w:t>Nov. 4</w:t>
      </w:r>
      <w:r w:rsidR="0053156C">
        <w:t>, 2023.</w:t>
      </w:r>
    </w:p>
    <w:p w14:paraId="74150F30" w14:textId="66F4A829" w:rsidR="00334EA2" w:rsidRDefault="00334EA2"/>
    <w:p w14:paraId="52E41352" w14:textId="5EA004E9" w:rsidR="00334EA2" w:rsidRDefault="00334EA2">
      <w:r>
        <w:t xml:space="preserve">The rules were so </w:t>
      </w:r>
      <w:r w:rsidR="00C9521E">
        <w:t>full of</w:t>
      </w:r>
      <w:r>
        <w:t xml:space="preserve"> inconsistencies and contradictions, they were impossible to interpret to determine fairness. </w:t>
      </w:r>
      <w:r w:rsidR="0053156C">
        <w:t xml:space="preserve">Even </w:t>
      </w:r>
      <w:proofErr w:type="spellStart"/>
      <w:r w:rsidR="0053156C">
        <w:t>ChatGPT</w:t>
      </w:r>
      <w:proofErr w:type="spellEnd"/>
      <w:r w:rsidR="0053156C">
        <w:t xml:space="preserve"> couldn’t decipher them. </w:t>
      </w:r>
      <w:r>
        <w:t xml:space="preserve">I </w:t>
      </w:r>
      <w:r w:rsidR="00901CE1">
        <w:t>then</w:t>
      </w:r>
      <w:r w:rsidR="00656ADE">
        <w:t xml:space="preserve"> </w:t>
      </w:r>
      <w:r>
        <w:t xml:space="preserve">narrowed my concerns to two </w:t>
      </w:r>
      <w:r w:rsidR="0053156C">
        <w:t xml:space="preserve">primary </w:t>
      </w:r>
      <w:r>
        <w:t>issues: a public process and sufficient time to respond to (at the time) still unknown “grievances.”</w:t>
      </w:r>
    </w:p>
    <w:p w14:paraId="6E37BCDA" w14:textId="77777777" w:rsidR="00891AAB" w:rsidRDefault="00891AAB"/>
    <w:p w14:paraId="0E6273CC" w14:textId="40A2CFD3" w:rsidR="00891AAB" w:rsidRDefault="00334EA2">
      <w:r w:rsidRPr="002F22C4">
        <w:rPr>
          <w:b/>
          <w:bCs/>
          <w:i/>
          <w:iCs/>
        </w:rPr>
        <w:t>I asked for a public meeting and public vote in both SIC and LD32 committees</w:t>
      </w:r>
      <w:r w:rsidRPr="002F22C4">
        <w:rPr>
          <w:b/>
          <w:bCs/>
        </w:rPr>
        <w:t xml:space="preserve">. </w:t>
      </w:r>
      <w:r w:rsidR="00F36709">
        <w:t xml:space="preserve">Instead, Chairman </w:t>
      </w:r>
      <w:r w:rsidR="00C9521E">
        <w:t xml:space="preserve">Beck </w:t>
      </w:r>
      <w:r w:rsidR="00F36709">
        <w:t xml:space="preserve">responded with a process still hidden from the public. Later he said only the </w:t>
      </w:r>
      <w:r w:rsidR="00656ADE">
        <w:t xml:space="preserve">SIC </w:t>
      </w:r>
      <w:r w:rsidR="009F6B48">
        <w:t xml:space="preserve">and LD32 </w:t>
      </w:r>
      <w:r w:rsidR="00656ADE">
        <w:t>committee</w:t>
      </w:r>
      <w:r w:rsidR="009F6B48">
        <w:t>s</w:t>
      </w:r>
      <w:r w:rsidR="00656ADE">
        <w:t xml:space="preserve"> </w:t>
      </w:r>
      <w:r w:rsidR="00F36709">
        <w:t>could make th</w:t>
      </w:r>
      <w:r w:rsidR="0053156C">
        <w:t>e</w:t>
      </w:r>
      <w:r w:rsidR="00F36709">
        <w:t xml:space="preserve"> decision</w:t>
      </w:r>
      <w:r w:rsidR="0053156C">
        <w:t xml:space="preserve"> to meet and vote in public, despite </w:t>
      </w:r>
      <w:r w:rsidR="00026AE7">
        <w:t>him telling me he was</w:t>
      </w:r>
      <w:r w:rsidR="0053156C">
        <w:t xml:space="preserve"> </w:t>
      </w:r>
      <w:r w:rsidR="009063B1">
        <w:t xml:space="preserve">the one </w:t>
      </w:r>
      <w:r w:rsidR="0053156C">
        <w:t>charged with defining the rules for the process</w:t>
      </w:r>
      <w:r w:rsidR="00F36709">
        <w:t xml:space="preserve">. As I have said </w:t>
      </w:r>
      <w:r w:rsidR="00901CE1">
        <w:t>publicly</w:t>
      </w:r>
      <w:r w:rsidR="009063B1">
        <w:t>:</w:t>
      </w:r>
      <w:r w:rsidR="00F36709">
        <w:t xml:space="preserve"> I will respond to the claims in the full light of day. </w:t>
      </w:r>
      <w:r w:rsidR="00F36709" w:rsidRPr="00656ADE">
        <w:rPr>
          <w:b/>
          <w:bCs/>
          <w:i/>
          <w:iCs/>
        </w:rPr>
        <w:t>I make my votes in public; I will respond to th</w:t>
      </w:r>
      <w:r w:rsidR="00901CE1">
        <w:rPr>
          <w:b/>
          <w:bCs/>
          <w:i/>
          <w:iCs/>
        </w:rPr>
        <w:t>ose votes</w:t>
      </w:r>
      <w:r w:rsidR="00F36709" w:rsidRPr="00656ADE">
        <w:rPr>
          <w:b/>
          <w:bCs/>
          <w:i/>
          <w:iCs/>
        </w:rPr>
        <w:t xml:space="preserve"> in public</w:t>
      </w:r>
      <w:r w:rsidR="0053156C">
        <w:t xml:space="preserve">. In fact, along with other Bonneville County legislators, </w:t>
      </w:r>
      <w:r w:rsidR="00901CE1">
        <w:t xml:space="preserve">I </w:t>
      </w:r>
      <w:r w:rsidR="0053156C">
        <w:t xml:space="preserve">already did on </w:t>
      </w:r>
      <w:r w:rsidR="00981F39">
        <w:t>May 11</w:t>
      </w:r>
      <w:r w:rsidR="0053156C">
        <w:t>, 2023,</w:t>
      </w:r>
      <w:r w:rsidR="00981F39">
        <w:t xml:space="preserve"> </w:t>
      </w:r>
      <w:r w:rsidR="0053156C">
        <w:t>in front of</w:t>
      </w:r>
      <w:r>
        <w:t xml:space="preserve"> the full Central Committee. None of the </w:t>
      </w:r>
      <w:r w:rsidR="00901CE1">
        <w:t>“grievances”</w:t>
      </w:r>
      <w:r>
        <w:t xml:space="preserve"> </w:t>
      </w:r>
      <w:r w:rsidR="00C635FA">
        <w:t xml:space="preserve">from the 2023 session </w:t>
      </w:r>
      <w:r w:rsidR="002F22C4">
        <w:t>were brought to my attention at that meeting when any PCO could have asked for an explanation</w:t>
      </w:r>
      <w:r w:rsidR="00284393">
        <w:t xml:space="preserve"> before, during or after the meeting</w:t>
      </w:r>
      <w:r w:rsidR="002F22C4">
        <w:t>.</w:t>
      </w:r>
    </w:p>
    <w:p w14:paraId="74901BAA" w14:textId="578243A4" w:rsidR="00891AAB" w:rsidRDefault="00891AAB"/>
    <w:p w14:paraId="2B7DDCFD" w14:textId="57BE3C33" w:rsidR="00891AAB" w:rsidRDefault="002F22C4">
      <w:r w:rsidRPr="002F22C4">
        <w:rPr>
          <w:b/>
          <w:bCs/>
          <w:i/>
          <w:iCs/>
        </w:rPr>
        <w:t>I asked for sufficient time to explain my votes and respond to SIC questions and LD32 questions</w:t>
      </w:r>
      <w:r w:rsidRPr="002F22C4">
        <w:rPr>
          <w:b/>
          <w:bCs/>
        </w:rPr>
        <w:t>.</w:t>
      </w:r>
      <w:r>
        <w:t xml:space="preserve"> </w:t>
      </w:r>
      <w:r w:rsidR="00891AAB">
        <w:t xml:space="preserve">The first version of the rules gave me </w:t>
      </w:r>
      <w:r w:rsidR="00F36709">
        <w:t>ONE</w:t>
      </w:r>
      <w:r w:rsidR="00891AAB">
        <w:t xml:space="preserve"> minute to respond to the “grievances” </w:t>
      </w:r>
      <w:r>
        <w:t>w</w:t>
      </w:r>
      <w:r w:rsidR="00891AAB">
        <w:t>ith an additional ONE minute for a rebuttal</w:t>
      </w:r>
      <w:r w:rsidR="00F36709">
        <w:t>. The public was allowed 25 minutes to comment during the LD32 Committee meeting, and I was given ZERO response time to public comments</w:t>
      </w:r>
      <w:r w:rsidR="00891AAB">
        <w:t>.</w:t>
      </w:r>
      <w:r w:rsidR="00F36709">
        <w:t xml:space="preserve"> To his credit, Chairman Beck adjusted from ONE minute to FIVE minutes and allowed me</w:t>
      </w:r>
      <w:r w:rsidR="00C9521E">
        <w:t xml:space="preserve"> time</w:t>
      </w:r>
      <w:r w:rsidR="00F36709">
        <w:t xml:space="preserve"> to respond to public comment. However, w</w:t>
      </w:r>
      <w:r w:rsidR="00891AAB">
        <w:t xml:space="preserve">ithout knowing the nature </w:t>
      </w:r>
      <w:r w:rsidR="00F36709">
        <w:t xml:space="preserve">and complexity </w:t>
      </w:r>
      <w:r w:rsidR="00891AAB">
        <w:t xml:space="preserve">of the “grievances,” I argued that it was impossible to know if </w:t>
      </w:r>
      <w:r w:rsidR="00901CE1">
        <w:t>five</w:t>
      </w:r>
      <w:r w:rsidR="00891AAB">
        <w:t xml:space="preserve"> minutes was sufficient and asked for as long as needed to explain my vote </w:t>
      </w:r>
      <w:r w:rsidR="00F36709">
        <w:t>f</w:t>
      </w:r>
      <w:r w:rsidR="00891AAB">
        <w:t>or as long as the committee</w:t>
      </w:r>
      <w:r w:rsidR="00656ADE">
        <w:t>s</w:t>
      </w:r>
      <w:r w:rsidR="00891AAB">
        <w:t xml:space="preserve"> had questions. To be “accused” of something and then </w:t>
      </w:r>
      <w:r w:rsidR="00AE22E2">
        <w:t>prevented from having the</w:t>
      </w:r>
      <w:r w:rsidR="00891AAB">
        <w:t xml:space="preserve"> time to </w:t>
      </w:r>
      <w:r w:rsidR="00AE22E2">
        <w:t xml:space="preserve">fully </w:t>
      </w:r>
      <w:r w:rsidR="00891AAB">
        <w:t>respond</w:t>
      </w:r>
      <w:r w:rsidR="00F36709">
        <w:t xml:space="preserve"> i</w:t>
      </w:r>
      <w:r w:rsidR="00C9521E">
        <w:t>s</w:t>
      </w:r>
      <w:r w:rsidR="00F36709">
        <w:t xml:space="preserve"> </w:t>
      </w:r>
      <w:r w:rsidR="00901CE1">
        <w:t xml:space="preserve">a </w:t>
      </w:r>
      <w:r w:rsidR="00C9521E">
        <w:t>deliberately biased and</w:t>
      </w:r>
      <w:r w:rsidR="00284393">
        <w:t xml:space="preserve"> unfair</w:t>
      </w:r>
      <w:r w:rsidR="00901CE1">
        <w:t xml:space="preserve"> process.</w:t>
      </w:r>
    </w:p>
    <w:p w14:paraId="17FCE456" w14:textId="77777777" w:rsidR="002F22C4" w:rsidRDefault="002F22C4"/>
    <w:p w14:paraId="46345776" w14:textId="63A20D47" w:rsidR="009B3781" w:rsidRDefault="00284393">
      <w:r>
        <w:t>D</w:t>
      </w:r>
      <w:r w:rsidR="00891AAB">
        <w:t xml:space="preserve">espite many </w:t>
      </w:r>
      <w:proofErr w:type="gramStart"/>
      <w:r w:rsidR="00891AAB">
        <w:t>back</w:t>
      </w:r>
      <w:proofErr w:type="gramEnd"/>
      <w:r w:rsidR="00891AAB">
        <w:t xml:space="preserve"> and forth emails (which I </w:t>
      </w:r>
      <w:r w:rsidR="00705E2F">
        <w:t>will</w:t>
      </w:r>
      <w:r w:rsidR="00891AAB">
        <w:t xml:space="preserve"> </w:t>
      </w:r>
      <w:r w:rsidR="00656ADE">
        <w:t>forward</w:t>
      </w:r>
      <w:r w:rsidR="00891AAB">
        <w:t xml:space="preserve"> to anyone upon request), my requests for public meetings</w:t>
      </w:r>
      <w:r>
        <w:t xml:space="preserve"> </w:t>
      </w:r>
      <w:r w:rsidR="00656ADE">
        <w:t>and</w:t>
      </w:r>
      <w:r w:rsidR="00891AAB">
        <w:t xml:space="preserve"> votes </w:t>
      </w:r>
      <w:r w:rsidR="00656ADE">
        <w:t xml:space="preserve">and sufficient response time </w:t>
      </w:r>
      <w:r w:rsidR="00891AAB">
        <w:t>have been denied</w:t>
      </w:r>
      <w:r w:rsidR="00C9521E">
        <w:t xml:space="preserve"> or deferred to a committee with no assurance of a public vote or process</w:t>
      </w:r>
      <w:r w:rsidR="00891AAB">
        <w:t>. Therefore, I am providing my response to the “grievances” in writing</w:t>
      </w:r>
      <w:r w:rsidR="002F3EF7">
        <w:t xml:space="preserve"> (attached)</w:t>
      </w:r>
      <w:r w:rsidR="009F6B48">
        <w:t xml:space="preserve"> with supporting documentation also attached</w:t>
      </w:r>
      <w:r w:rsidR="00C9521E">
        <w:t xml:space="preserve"> to this email</w:t>
      </w:r>
      <w:r w:rsidR="009F6B48">
        <w:t>.</w:t>
      </w:r>
      <w:r w:rsidR="0090461C">
        <w:t xml:space="preserve"> </w:t>
      </w:r>
    </w:p>
    <w:p w14:paraId="5F787D5C" w14:textId="2C6E2D9B" w:rsidR="00284393" w:rsidRDefault="00284393"/>
    <w:p w14:paraId="65CB119A" w14:textId="4EFB2188" w:rsidR="006F63A7" w:rsidRDefault="00284393">
      <w:r>
        <w:t>Representative Wendy Horman</w:t>
      </w:r>
    </w:p>
    <w:p w14:paraId="13423002" w14:textId="77777777" w:rsidR="00D62955" w:rsidRPr="0090461C" w:rsidRDefault="00D62955"/>
    <w:p w14:paraId="5CB6423C" w14:textId="3A6F3D7A" w:rsidR="002D2D28" w:rsidRPr="001231C3" w:rsidRDefault="006E398D">
      <w:pPr>
        <w:rPr>
          <w:b/>
          <w:bCs/>
        </w:rPr>
      </w:pPr>
      <w:r w:rsidRPr="001231C3">
        <w:rPr>
          <w:b/>
          <w:bCs/>
        </w:rPr>
        <w:lastRenderedPageBreak/>
        <w:t>#1 HB138</w:t>
      </w:r>
    </w:p>
    <w:p w14:paraId="56DF91C4" w14:textId="59E7E7C4" w:rsidR="002D2D28" w:rsidRDefault="002D2D28"/>
    <w:p w14:paraId="30B322B2" w14:textId="17AF9928" w:rsidR="002D2D28" w:rsidRPr="001231C3" w:rsidRDefault="002D2D28">
      <w:pPr>
        <w:rPr>
          <w:b/>
          <w:bCs/>
          <w:i/>
          <w:iCs/>
        </w:rPr>
      </w:pPr>
      <w:r w:rsidRPr="001231C3">
        <w:rPr>
          <w:b/>
          <w:bCs/>
          <w:i/>
          <w:iCs/>
        </w:rPr>
        <w:t>H138 is not a violation of the Republican Platform</w:t>
      </w:r>
      <w:r w:rsidR="009063B1">
        <w:rPr>
          <w:b/>
          <w:bCs/>
          <w:i/>
          <w:iCs/>
        </w:rPr>
        <w:t xml:space="preserve"> cited</w:t>
      </w:r>
      <w:r w:rsidRPr="001231C3">
        <w:rPr>
          <w:b/>
          <w:bCs/>
          <w:i/>
          <w:iCs/>
        </w:rPr>
        <w:t>, which speaks to the Primary being open only to affiliated Republicans. H138 did not change that.</w:t>
      </w:r>
    </w:p>
    <w:p w14:paraId="591F5759" w14:textId="77777777" w:rsidR="006E398D" w:rsidRDefault="006E398D"/>
    <w:p w14:paraId="55FDF280" w14:textId="3B83B75C" w:rsidR="00405AF4" w:rsidRDefault="008D2796">
      <w:r>
        <w:t xml:space="preserve">The day I voted on this bill, Feb. 24, </w:t>
      </w:r>
      <w:r w:rsidR="0021665A">
        <w:t xml:space="preserve">2023, </w:t>
      </w:r>
      <w:r w:rsidR="00373D67">
        <w:t xml:space="preserve">Dorothy Moon </w:t>
      </w:r>
      <w:r>
        <w:t xml:space="preserve">called </w:t>
      </w:r>
      <w:r w:rsidR="0021665A">
        <w:t>me</w:t>
      </w:r>
      <w:r w:rsidR="00AD696E">
        <w:t xml:space="preserve"> </w:t>
      </w:r>
      <w:r>
        <w:t xml:space="preserve">to ask about </w:t>
      </w:r>
      <w:r w:rsidR="0021665A">
        <w:t xml:space="preserve">its </w:t>
      </w:r>
      <w:r>
        <w:t xml:space="preserve">fiscal impact. At </w:t>
      </w:r>
      <w:r w:rsidR="0021665A">
        <w:t>no time</w:t>
      </w:r>
      <w:r>
        <w:t xml:space="preserve"> did she mention she or the party were opposing the bill. I </w:t>
      </w:r>
      <w:r w:rsidR="00373D67">
        <w:t xml:space="preserve">sent </w:t>
      </w:r>
      <w:r>
        <w:t>her a text</w:t>
      </w:r>
      <w:r w:rsidR="0021665A">
        <w:t xml:space="preserve"> </w:t>
      </w:r>
      <w:r w:rsidR="00373D67">
        <w:t>at 11:07 am</w:t>
      </w:r>
      <w:r>
        <w:t xml:space="preserve"> with </w:t>
      </w:r>
      <w:r w:rsidR="0021665A">
        <w:t>screenshots</w:t>
      </w:r>
      <w:r>
        <w:t xml:space="preserve"> of the Legislative Budget Book showing the Secretary of State’s budget </w:t>
      </w:r>
      <w:r w:rsidR="00284393">
        <w:t>listing</w:t>
      </w:r>
      <w:r>
        <w:t xml:space="preserve"> a $2.5 million dollar reduction if the March primary were moved to May</w:t>
      </w:r>
      <w:r w:rsidR="00373D67">
        <w:t xml:space="preserve">. The vote was taken that same day in the floor session. </w:t>
      </w:r>
      <w:r w:rsidR="0021665A">
        <w:t>(</w:t>
      </w:r>
      <w:r w:rsidR="00B82F84">
        <w:t xml:space="preserve">The House </w:t>
      </w:r>
      <w:r w:rsidR="001231C3">
        <w:t xml:space="preserve">convened at 11:00 </w:t>
      </w:r>
      <w:r w:rsidR="00B82F84">
        <w:t xml:space="preserve">am </w:t>
      </w:r>
      <w:r w:rsidR="001231C3">
        <w:t xml:space="preserve">and adjourned at 11:46 </w:t>
      </w:r>
      <w:r w:rsidR="00B82F84">
        <w:t>am on Feb. 24.</w:t>
      </w:r>
      <w:r w:rsidR="0021665A">
        <w:t>)</w:t>
      </w:r>
    </w:p>
    <w:p w14:paraId="3C9FDAF5" w14:textId="5B9FCD1B" w:rsidR="00373D67" w:rsidRDefault="00373D67"/>
    <w:p w14:paraId="3EF3F9A8" w14:textId="21AA0DAE" w:rsidR="00C44925" w:rsidRDefault="00373D67">
      <w:r w:rsidRPr="0090461C">
        <w:rPr>
          <w:b/>
          <w:bCs/>
        </w:rPr>
        <w:t xml:space="preserve">An email was sent on March 2, </w:t>
      </w:r>
      <w:r w:rsidR="00B82F84" w:rsidRPr="0090461C">
        <w:rPr>
          <w:b/>
          <w:bCs/>
        </w:rPr>
        <w:t>six</w:t>
      </w:r>
      <w:r w:rsidRPr="0090461C">
        <w:rPr>
          <w:b/>
          <w:bCs/>
        </w:rPr>
        <w:t xml:space="preserve"> days </w:t>
      </w:r>
      <w:r w:rsidR="0021665A" w:rsidRPr="0090461C">
        <w:rPr>
          <w:b/>
          <w:bCs/>
          <w:i/>
          <w:iCs/>
        </w:rPr>
        <w:t>after</w:t>
      </w:r>
      <w:r w:rsidRPr="0090461C">
        <w:rPr>
          <w:b/>
          <w:bCs/>
        </w:rPr>
        <w:t xml:space="preserve"> I voted</w:t>
      </w:r>
      <w:r w:rsidR="006E398D" w:rsidRPr="0090461C">
        <w:rPr>
          <w:b/>
          <w:bCs/>
        </w:rPr>
        <w:t xml:space="preserve">, </w:t>
      </w:r>
      <w:r w:rsidR="0021665A" w:rsidRPr="0090461C">
        <w:rPr>
          <w:b/>
          <w:bCs/>
        </w:rPr>
        <w:t xml:space="preserve">stating opposition to H138, </w:t>
      </w:r>
      <w:r w:rsidR="006E398D" w:rsidRPr="0090461C">
        <w:rPr>
          <w:b/>
          <w:bCs/>
        </w:rPr>
        <w:t>but at the time I voted</w:t>
      </w:r>
      <w:r w:rsidR="0021665A" w:rsidRPr="0090461C">
        <w:rPr>
          <w:b/>
          <w:bCs/>
        </w:rPr>
        <w:t>,</w:t>
      </w:r>
      <w:r w:rsidR="006E398D" w:rsidRPr="0090461C">
        <w:rPr>
          <w:b/>
          <w:bCs/>
        </w:rPr>
        <w:t xml:space="preserve"> I had no knowledge that the state party was opposed to the bill</w:t>
      </w:r>
      <w:r w:rsidR="00D62955">
        <w:t>.</w:t>
      </w:r>
      <w:r w:rsidR="006E398D">
        <w:t xml:space="preserve"> </w:t>
      </w:r>
    </w:p>
    <w:p w14:paraId="5B1FD482" w14:textId="6F285FF5" w:rsidR="00C44925" w:rsidRDefault="00C44925"/>
    <w:p w14:paraId="7AF626F2" w14:textId="32DFA880" w:rsidR="00C44925" w:rsidRDefault="00C44925">
      <w:r>
        <w:t xml:space="preserve">I signed the petition to send us back </w:t>
      </w:r>
      <w:r w:rsidR="00B82F84">
        <w:t>in</w:t>
      </w:r>
      <w:r>
        <w:t>to special session to reinstate a March primary</w:t>
      </w:r>
      <w:r w:rsidR="00B82F84">
        <w:t>;</w:t>
      </w:r>
      <w:r>
        <w:t xml:space="preserve"> I did not sign the petition for a May primary.</w:t>
      </w:r>
    </w:p>
    <w:p w14:paraId="64338D04" w14:textId="5156775E" w:rsidR="006E398D" w:rsidRDefault="006E398D"/>
    <w:p w14:paraId="7D2E2F08" w14:textId="6FCF3699" w:rsidR="00427AA1" w:rsidRDefault="00427AA1"/>
    <w:p w14:paraId="7B6E6C9C" w14:textId="5649A591" w:rsidR="00427AA1" w:rsidRDefault="00427AA1"/>
    <w:p w14:paraId="6261801E" w14:textId="517CF3F0" w:rsidR="00427AA1" w:rsidRDefault="00427AA1"/>
    <w:p w14:paraId="41A70D63" w14:textId="40B96894" w:rsidR="00427AA1" w:rsidRDefault="00427AA1"/>
    <w:p w14:paraId="23EDD8E6" w14:textId="76A6AEF1" w:rsidR="00427AA1" w:rsidRDefault="00427AA1"/>
    <w:p w14:paraId="73924703" w14:textId="4DBB3AD8" w:rsidR="00427AA1" w:rsidRDefault="00427AA1"/>
    <w:p w14:paraId="22CD5AF2" w14:textId="3B26ADA9" w:rsidR="00427AA1" w:rsidRDefault="00427AA1"/>
    <w:p w14:paraId="55E10BA1" w14:textId="3587F429" w:rsidR="00427AA1" w:rsidRDefault="00427AA1"/>
    <w:p w14:paraId="3BAE861D" w14:textId="315BC95F" w:rsidR="00427AA1" w:rsidRDefault="00427AA1"/>
    <w:p w14:paraId="29491C40" w14:textId="74CD9BD0" w:rsidR="00427AA1" w:rsidRDefault="00427AA1"/>
    <w:p w14:paraId="0EDF6F3B" w14:textId="2CBAD6DE" w:rsidR="00427AA1" w:rsidRDefault="00427AA1"/>
    <w:p w14:paraId="16D1D17A" w14:textId="0A5DEC19" w:rsidR="00427AA1" w:rsidRDefault="00427AA1"/>
    <w:p w14:paraId="50372617" w14:textId="6EBD243B" w:rsidR="00427AA1" w:rsidRDefault="00427AA1"/>
    <w:p w14:paraId="6923F081" w14:textId="22CE757C" w:rsidR="00427AA1" w:rsidRDefault="00427AA1"/>
    <w:p w14:paraId="657DC9BF" w14:textId="25B18AF7" w:rsidR="00427AA1" w:rsidRDefault="00427AA1"/>
    <w:p w14:paraId="272CF2C2" w14:textId="0269CBD4" w:rsidR="00427AA1" w:rsidRDefault="00427AA1"/>
    <w:p w14:paraId="2FBD4534" w14:textId="0B14B6C9" w:rsidR="00427AA1" w:rsidRDefault="00427AA1"/>
    <w:p w14:paraId="34B4EDCD" w14:textId="1C138E78" w:rsidR="00427AA1" w:rsidRDefault="00427AA1"/>
    <w:p w14:paraId="354D3F87" w14:textId="6F8ADEC7" w:rsidR="00427AA1" w:rsidRDefault="00427AA1"/>
    <w:p w14:paraId="3D917619" w14:textId="106C7606" w:rsidR="00427AA1" w:rsidRDefault="00427AA1"/>
    <w:p w14:paraId="2BF88EF6" w14:textId="7991317B" w:rsidR="00427AA1" w:rsidRDefault="00427AA1"/>
    <w:p w14:paraId="52242BC7" w14:textId="50B040F1" w:rsidR="00427AA1" w:rsidRDefault="00427AA1"/>
    <w:p w14:paraId="14B83A9D" w14:textId="7AAD6370" w:rsidR="00427AA1" w:rsidRDefault="00427AA1"/>
    <w:p w14:paraId="68CCA7B0" w14:textId="13DB90C6" w:rsidR="00427AA1" w:rsidRDefault="00427AA1"/>
    <w:p w14:paraId="694DB71F" w14:textId="77777777" w:rsidR="00D62955" w:rsidRDefault="00D62955"/>
    <w:p w14:paraId="0241F7A8" w14:textId="77777777" w:rsidR="00427AA1" w:rsidRDefault="00427AA1"/>
    <w:p w14:paraId="25B4EAD0" w14:textId="5C216D99" w:rsidR="001231C3" w:rsidRPr="001231C3" w:rsidRDefault="006E398D">
      <w:pPr>
        <w:rPr>
          <w:b/>
          <w:bCs/>
        </w:rPr>
      </w:pPr>
      <w:r w:rsidRPr="001231C3">
        <w:rPr>
          <w:b/>
          <w:bCs/>
        </w:rPr>
        <w:lastRenderedPageBreak/>
        <w:t>#2</w:t>
      </w:r>
      <w:r w:rsidR="002D2D28" w:rsidRPr="001231C3">
        <w:rPr>
          <w:b/>
          <w:bCs/>
        </w:rPr>
        <w:t xml:space="preserve"> </w:t>
      </w:r>
      <w:r w:rsidR="001231C3" w:rsidRPr="001231C3">
        <w:rPr>
          <w:b/>
          <w:bCs/>
        </w:rPr>
        <w:t>HB265</w:t>
      </w:r>
    </w:p>
    <w:p w14:paraId="4460CF32" w14:textId="77777777" w:rsidR="001231C3" w:rsidRDefault="001231C3"/>
    <w:p w14:paraId="60F23920" w14:textId="2E7C2096" w:rsidR="006E398D" w:rsidRDefault="002D2D28">
      <w:r w:rsidRPr="001231C3">
        <w:rPr>
          <w:b/>
          <w:bCs/>
          <w:i/>
          <w:iCs/>
        </w:rPr>
        <w:t xml:space="preserve">I </w:t>
      </w:r>
      <w:r w:rsidR="001231C3" w:rsidRPr="001231C3">
        <w:rPr>
          <w:b/>
          <w:bCs/>
          <w:i/>
          <w:iCs/>
        </w:rPr>
        <w:t xml:space="preserve">completely agree </w:t>
      </w:r>
      <w:r w:rsidRPr="001231C3">
        <w:rPr>
          <w:b/>
          <w:bCs/>
          <w:i/>
          <w:iCs/>
        </w:rPr>
        <w:t>with the Section 4 of the Republican Platform on Children</w:t>
      </w:r>
      <w:r w:rsidR="00D62955">
        <w:rPr>
          <w:b/>
          <w:bCs/>
          <w:i/>
          <w:iCs/>
        </w:rPr>
        <w:t xml:space="preserve">. </w:t>
      </w:r>
      <w:r w:rsidR="001231C3" w:rsidRPr="001231C3">
        <w:rPr>
          <w:b/>
          <w:bCs/>
          <w:i/>
          <w:iCs/>
        </w:rPr>
        <w:t xml:space="preserve"> </w:t>
      </w:r>
      <w:r w:rsidR="00D62955">
        <w:rPr>
          <w:b/>
          <w:bCs/>
          <w:i/>
          <w:iCs/>
        </w:rPr>
        <w:t xml:space="preserve">I </w:t>
      </w:r>
      <w:r w:rsidR="001231C3" w:rsidRPr="001231C3">
        <w:rPr>
          <w:b/>
          <w:bCs/>
          <w:i/>
          <w:iCs/>
        </w:rPr>
        <w:t>voted no on</w:t>
      </w:r>
      <w:r w:rsidRPr="001231C3">
        <w:rPr>
          <w:b/>
          <w:bCs/>
          <w:i/>
          <w:iCs/>
        </w:rPr>
        <w:t xml:space="preserve"> H265</w:t>
      </w:r>
      <w:r w:rsidR="00D62955">
        <w:rPr>
          <w:b/>
          <w:bCs/>
          <w:i/>
          <w:iCs/>
        </w:rPr>
        <w:t xml:space="preserve"> because it</w:t>
      </w:r>
      <w:r w:rsidR="001231C3" w:rsidRPr="001231C3">
        <w:rPr>
          <w:b/>
          <w:bCs/>
          <w:i/>
          <w:iCs/>
        </w:rPr>
        <w:t xml:space="preserve"> </w:t>
      </w:r>
      <w:r w:rsidR="009063B1">
        <w:rPr>
          <w:b/>
          <w:bCs/>
          <w:i/>
          <w:iCs/>
        </w:rPr>
        <w:t>may</w:t>
      </w:r>
      <w:r w:rsidR="001231C3" w:rsidRPr="001231C3">
        <w:rPr>
          <w:b/>
          <w:bCs/>
          <w:i/>
          <w:iCs/>
        </w:rPr>
        <w:t xml:space="preserve"> have</w:t>
      </w:r>
      <w:r w:rsidRPr="001231C3">
        <w:rPr>
          <w:b/>
          <w:bCs/>
          <w:i/>
          <w:iCs/>
        </w:rPr>
        <w:t xml:space="preserve"> had the opposite impact Section 4 describes by setting legal precedent that would have been harmful, not protective, of children</w:t>
      </w:r>
      <w:r>
        <w:t xml:space="preserve">. </w:t>
      </w:r>
    </w:p>
    <w:p w14:paraId="7FD8296A" w14:textId="22B9C70A" w:rsidR="006E398D" w:rsidRDefault="006E398D"/>
    <w:p w14:paraId="4C15841A" w14:textId="70826DAC" w:rsidR="006E398D" w:rsidRDefault="00D904FE">
      <w:r>
        <w:t>I</w:t>
      </w:r>
      <w:r w:rsidR="00EA66D3">
        <w:t xml:space="preserve"> believe</w:t>
      </w:r>
      <w:r>
        <w:t xml:space="preserve"> t</w:t>
      </w:r>
      <w:r w:rsidR="00C44925">
        <w:t xml:space="preserve">his bill </w:t>
      </w:r>
      <w:r>
        <w:t>may</w:t>
      </w:r>
      <w:r w:rsidR="00C44925">
        <w:t xml:space="preserve"> have had the opposite effect</w:t>
      </w:r>
      <w:r w:rsidR="00B82F84">
        <w:t xml:space="preserve"> for which it was intended: </w:t>
      </w:r>
      <w:r w:rsidR="002E3523">
        <w:t>protecting</w:t>
      </w:r>
      <w:r w:rsidR="00C44925">
        <w:t xml:space="preserve"> drag as a free speech right</w:t>
      </w:r>
      <w:r w:rsidR="00B82F84">
        <w:t xml:space="preserve"> </w:t>
      </w:r>
      <w:r w:rsidR="00C635FA">
        <w:t xml:space="preserve">in Idaho </w:t>
      </w:r>
      <w:r w:rsidR="00B82F84">
        <w:t xml:space="preserve">rather than banning </w:t>
      </w:r>
      <w:r w:rsidR="00284393">
        <w:t>it in front of children</w:t>
      </w:r>
      <w:r>
        <w:t>.</w:t>
      </w:r>
      <w:r w:rsidR="00C44925">
        <w:t xml:space="preserve"> </w:t>
      </w:r>
      <w:r w:rsidR="006E398D">
        <w:t xml:space="preserve">I voted no on this bill based on </w:t>
      </w:r>
      <w:r w:rsidR="002E3523">
        <w:t>a</w:t>
      </w:r>
      <w:r w:rsidR="006E398D">
        <w:t xml:space="preserve"> plain reading o</w:t>
      </w:r>
      <w:r w:rsidR="00C44925">
        <w:t>f the language</w:t>
      </w:r>
      <w:r w:rsidR="006E398D">
        <w:t>.</w:t>
      </w:r>
      <w:r w:rsidR="002E3523">
        <w:t xml:space="preserve"> </w:t>
      </w:r>
      <w:r w:rsidR="0090461C">
        <w:t>I visited with a lawyer in advance my vote because I could see</w:t>
      </w:r>
      <w:r w:rsidR="006E398D">
        <w:t xml:space="preserve"> </w:t>
      </w:r>
      <w:r w:rsidR="00DE1E0F">
        <w:t xml:space="preserve">it was </w:t>
      </w:r>
      <w:r w:rsidR="006E398D">
        <w:t xml:space="preserve">so </w:t>
      </w:r>
      <w:r w:rsidR="00C635FA">
        <w:t>vaguely</w:t>
      </w:r>
      <w:r w:rsidR="002E3523">
        <w:t xml:space="preserve"> </w:t>
      </w:r>
      <w:r w:rsidR="006E398D">
        <w:t xml:space="preserve">drafted as to have </w:t>
      </w:r>
      <w:r w:rsidR="00B82F84">
        <w:t xml:space="preserve">had </w:t>
      </w:r>
      <w:r w:rsidR="00EA66D3">
        <w:t xml:space="preserve">virtually </w:t>
      </w:r>
      <w:r w:rsidR="006E398D">
        <w:t xml:space="preserve">no chance of surviving </w:t>
      </w:r>
      <w:r w:rsidR="00D62955">
        <w:t>a</w:t>
      </w:r>
      <w:r w:rsidR="006E398D">
        <w:t xml:space="preserve"> guaranteed legal challenge</w:t>
      </w:r>
      <w:r w:rsidR="002D2D28">
        <w:t xml:space="preserve">. </w:t>
      </w:r>
      <w:r w:rsidR="00B37BBF">
        <w:t xml:space="preserve">As written, any citizen could have sued a youth dance group or cheerleader that was showing cleavage or bare legs during a performance for being “sexually provocative.” </w:t>
      </w:r>
      <w:r w:rsidR="00EA66D3">
        <w:t>There are ways to write bills like this</w:t>
      </w:r>
      <w:r w:rsidR="00D62955">
        <w:t xml:space="preserve"> that give them a chance of surviving the 9</w:t>
      </w:r>
      <w:r w:rsidR="00D62955" w:rsidRPr="00D62955">
        <w:rPr>
          <w:vertAlign w:val="superscript"/>
        </w:rPr>
        <w:t>th</w:t>
      </w:r>
      <w:r w:rsidR="00D62955">
        <w:t xml:space="preserve"> Circuit</w:t>
      </w:r>
      <w:r w:rsidR="00EA66D3">
        <w:t xml:space="preserve">; H265 </w:t>
      </w:r>
      <w:r w:rsidR="00D62955">
        <w:t>was</w:t>
      </w:r>
      <w:r w:rsidR="00EA66D3">
        <w:t xml:space="preserve"> not one of them. </w:t>
      </w:r>
    </w:p>
    <w:p w14:paraId="674242E9" w14:textId="740DCF1D" w:rsidR="006E398D" w:rsidRDefault="006E398D"/>
    <w:p w14:paraId="50CF9002" w14:textId="1682620F" w:rsidR="006E398D" w:rsidRDefault="006E398D">
      <w:r>
        <w:t xml:space="preserve">Here is </w:t>
      </w:r>
      <w:r w:rsidR="001231C3">
        <w:t xml:space="preserve">just </w:t>
      </w:r>
      <w:r>
        <w:t>one line</w:t>
      </w:r>
      <w:r w:rsidR="00AD696E">
        <w:t xml:space="preserve"> as an example of the vague and indefensible language</w:t>
      </w:r>
      <w:r>
        <w:t>:</w:t>
      </w:r>
    </w:p>
    <w:p w14:paraId="342E876B" w14:textId="780DDB33" w:rsidR="00D904FE" w:rsidRDefault="00D904FE"/>
    <w:p w14:paraId="469F30BC" w14:textId="77D41E64" w:rsidR="00D904FE" w:rsidRDefault="001231C3">
      <w:r>
        <w:t xml:space="preserve">(c) The show, exhibition, or performance is patently offensive to an average person applying contemporary community standards in the adult community </w:t>
      </w:r>
      <w:proofErr w:type="gramStart"/>
      <w:r>
        <w:t>as a whole with</w:t>
      </w:r>
      <w:proofErr w:type="gramEnd"/>
      <w:r>
        <w:t xml:space="preserve"> respect to what is suitable for minors.</w:t>
      </w:r>
    </w:p>
    <w:p w14:paraId="1F9EDAAA" w14:textId="77777777" w:rsidR="001231C3" w:rsidRDefault="001231C3"/>
    <w:p w14:paraId="659E6813" w14:textId="7A3E19D5" w:rsidR="006E398D" w:rsidRDefault="006E398D">
      <w:r w:rsidRPr="00AD696E">
        <w:rPr>
          <w:i/>
          <w:iCs/>
        </w:rPr>
        <w:t>Patently Offensive</w:t>
      </w:r>
      <w:r>
        <w:t>? to whom?</w:t>
      </w:r>
    </w:p>
    <w:p w14:paraId="40D16167" w14:textId="08BCEC10" w:rsidR="006E398D" w:rsidRDefault="006E398D">
      <w:r w:rsidRPr="00AD696E">
        <w:rPr>
          <w:i/>
          <w:iCs/>
        </w:rPr>
        <w:t>Average Person</w:t>
      </w:r>
      <w:r>
        <w:t>? There is no such thing</w:t>
      </w:r>
      <w:r w:rsidR="00AD696E">
        <w:t xml:space="preserve"> (See </w:t>
      </w:r>
      <w:proofErr w:type="gramStart"/>
      <w:r w:rsidR="00AD696E" w:rsidRPr="00AD696E">
        <w:rPr>
          <w:i/>
          <w:iCs/>
        </w:rPr>
        <w:t>The</w:t>
      </w:r>
      <w:proofErr w:type="gramEnd"/>
      <w:r w:rsidR="00AD696E" w:rsidRPr="00AD696E">
        <w:rPr>
          <w:i/>
          <w:iCs/>
        </w:rPr>
        <w:t xml:space="preserve"> End of Average</w:t>
      </w:r>
      <w:r w:rsidR="00AD696E">
        <w:t xml:space="preserve"> by Todd Rose)</w:t>
      </w:r>
    </w:p>
    <w:p w14:paraId="262379F8" w14:textId="76BBA1C6" w:rsidR="00AD696E" w:rsidRDefault="006E398D">
      <w:r w:rsidRPr="00AD696E">
        <w:rPr>
          <w:i/>
          <w:iCs/>
        </w:rPr>
        <w:t>Contemporar</w:t>
      </w:r>
      <w:r w:rsidR="00AD696E" w:rsidRPr="00AD696E">
        <w:rPr>
          <w:i/>
          <w:iCs/>
        </w:rPr>
        <w:t>y</w:t>
      </w:r>
      <w:r>
        <w:t xml:space="preserve">? </w:t>
      </w:r>
      <w:r w:rsidR="00AD696E">
        <w:t xml:space="preserve">If we are going to use </w:t>
      </w:r>
      <w:r w:rsidR="00284393">
        <w:t xml:space="preserve">legally </w:t>
      </w:r>
      <w:r w:rsidR="00AD696E">
        <w:t xml:space="preserve">undefined words why not </w:t>
      </w:r>
      <w:r w:rsidR="00284393">
        <w:t>choose the word</w:t>
      </w:r>
      <w:r w:rsidR="00AD696E">
        <w:t xml:space="preserve"> traditional? </w:t>
      </w:r>
    </w:p>
    <w:p w14:paraId="38F4089C" w14:textId="3DECF44D" w:rsidR="006E398D" w:rsidRDefault="00AD696E">
      <w:r w:rsidRPr="00AD696E">
        <w:rPr>
          <w:i/>
          <w:iCs/>
        </w:rPr>
        <w:t>Community Standards</w:t>
      </w:r>
      <w:r>
        <w:t>? Which Community?</w:t>
      </w:r>
      <w:r w:rsidR="006E398D">
        <w:t xml:space="preserve"> Boise? </w:t>
      </w:r>
      <w:r>
        <w:t xml:space="preserve">Pocatello? </w:t>
      </w:r>
      <w:r w:rsidR="0052218D">
        <w:t>Sun Valley?</w:t>
      </w:r>
      <w:r w:rsidR="006E398D">
        <w:t xml:space="preserve"> Ammon?</w:t>
      </w:r>
      <w:r w:rsidR="00B82F84">
        <w:t xml:space="preserve"> </w:t>
      </w:r>
      <w:r w:rsidR="0052218D">
        <w:t>Rexburg?</w:t>
      </w:r>
    </w:p>
    <w:p w14:paraId="40988A6E" w14:textId="76E22CCC" w:rsidR="006E398D" w:rsidRDefault="006E398D">
      <w:r w:rsidRPr="00AD696E">
        <w:rPr>
          <w:i/>
          <w:iCs/>
        </w:rPr>
        <w:t>In the adult community as a whole</w:t>
      </w:r>
      <w:r>
        <w:t xml:space="preserve">? How </w:t>
      </w:r>
      <w:r w:rsidR="00445AEE">
        <w:t>wo</w:t>
      </w:r>
      <w:r w:rsidR="00D904FE">
        <w:t>u</w:t>
      </w:r>
      <w:r w:rsidR="00445AEE">
        <w:t>ld we prove that in a court of law?</w:t>
      </w:r>
      <w:r>
        <w:t xml:space="preserve"> Run an election? An initiative? A survey? Go door to door and make everyone report like the census</w:t>
      </w:r>
      <w:r w:rsidR="00BA7677">
        <w:t>?</w:t>
      </w:r>
    </w:p>
    <w:p w14:paraId="302D6D7B" w14:textId="59B489CF" w:rsidR="00AD696E" w:rsidRDefault="00AD696E">
      <w:r w:rsidRPr="00AD696E">
        <w:rPr>
          <w:i/>
          <w:iCs/>
        </w:rPr>
        <w:t>Suitable for minors</w:t>
      </w:r>
      <w:r>
        <w:t>? As defined by whom?</w:t>
      </w:r>
      <w:r w:rsidR="00BA7677">
        <w:t xml:space="preserve"> The parents taking their kids to drag shows? The </w:t>
      </w:r>
      <w:r w:rsidR="00284393">
        <w:t>parents</w:t>
      </w:r>
      <w:r w:rsidR="00BA7677">
        <w:t xml:space="preserve"> who aren’t? </w:t>
      </w:r>
      <w:r w:rsidR="00284393">
        <w:t>N</w:t>
      </w:r>
      <w:r w:rsidR="0063470F">
        <w:t>on-parents</w:t>
      </w:r>
      <w:r w:rsidR="00BA7677">
        <w:t>?</w:t>
      </w:r>
    </w:p>
    <w:p w14:paraId="29BA22CC" w14:textId="64D5BF34" w:rsidR="006E398D" w:rsidRDefault="006E398D"/>
    <w:p w14:paraId="16518467" w14:textId="250CA9A2" w:rsidR="00445AEE" w:rsidRDefault="006E398D">
      <w:r>
        <w:t xml:space="preserve">Even conservative </w:t>
      </w:r>
      <w:r w:rsidR="00445AEE">
        <w:t xml:space="preserve">courts and </w:t>
      </w:r>
      <w:r>
        <w:t xml:space="preserve">circuits with </w:t>
      </w:r>
      <w:hyperlink r:id="rId4" w:anchor=":~:text=A%20federal%20judge%20ruled%20that,could%20be%20present%20is%20unconstitutional." w:history="1">
        <w:r w:rsidRPr="00EA66D3">
          <w:rPr>
            <w:rStyle w:val="Hyperlink"/>
          </w:rPr>
          <w:t>Trump appointed judges</w:t>
        </w:r>
      </w:hyperlink>
      <w:r>
        <w:t xml:space="preserve"> such as in Tennessee</w:t>
      </w:r>
      <w:r w:rsidR="00AD696E">
        <w:t xml:space="preserve"> are ruling against drag bills because of free speech. </w:t>
      </w:r>
      <w:hyperlink r:id="rId5" w:history="1">
        <w:r w:rsidR="00BA7677" w:rsidRPr="00E74110">
          <w:rPr>
            <w:rStyle w:val="Hyperlink"/>
          </w:rPr>
          <w:t>See</w:t>
        </w:r>
        <w:r w:rsidR="00C44925" w:rsidRPr="00E74110">
          <w:rPr>
            <w:rStyle w:val="Hyperlink"/>
          </w:rPr>
          <w:t xml:space="preserve"> S12 in </w:t>
        </w:r>
        <w:r w:rsidR="00445AEE" w:rsidRPr="00E74110">
          <w:rPr>
            <w:rStyle w:val="Hyperlink"/>
          </w:rPr>
          <w:t>Texas</w:t>
        </w:r>
      </w:hyperlink>
      <w:r w:rsidR="00C44925">
        <w:t xml:space="preserve"> </w:t>
      </w:r>
      <w:r w:rsidR="00BA7677">
        <w:t>–</w:t>
      </w:r>
      <w:r w:rsidR="00C44925">
        <w:t xml:space="preserve"> </w:t>
      </w:r>
      <w:r w:rsidR="00BA7677">
        <w:t xml:space="preserve">ruled </w:t>
      </w:r>
      <w:r w:rsidR="00E74110">
        <w:t>“</w:t>
      </w:r>
      <w:r w:rsidR="00C44925">
        <w:t>unconstitutional</w:t>
      </w:r>
      <w:r w:rsidR="00E74110">
        <w:t>ly overbroad and vague</w:t>
      </w:r>
      <w:r w:rsidR="00BA7677">
        <w:t>.</w:t>
      </w:r>
      <w:r w:rsidR="00E74110">
        <w:t>”</w:t>
      </w:r>
      <w:r w:rsidR="00BA7677">
        <w:t xml:space="preserve"> </w:t>
      </w:r>
      <w:r w:rsidR="00EA66D3" w:rsidRPr="00EA66D3">
        <w:t>“It is not unreasonable to read SB 12 and conclude that activities such as cheerleading, dancing, live theater, and other common public occurrences could possibly become a civil or criminal violation</w:t>
      </w:r>
      <w:r w:rsidR="00E74110">
        <w:t xml:space="preserve">.” </w:t>
      </w:r>
      <w:r w:rsidR="00284393">
        <w:t>L</w:t>
      </w:r>
      <w:r w:rsidR="00BA7677">
        <w:t xml:space="preserve">ook </w:t>
      </w:r>
      <w:r w:rsidR="00E74110">
        <w:t>to</w:t>
      </w:r>
      <w:r w:rsidR="00BA7677">
        <w:t xml:space="preserve"> </w:t>
      </w:r>
      <w:hyperlink r:id="rId6" w:history="1">
        <w:r w:rsidR="00BA7677" w:rsidRPr="00E74110">
          <w:rPr>
            <w:rStyle w:val="Hyperlink"/>
          </w:rPr>
          <w:t>St. George, Utah</w:t>
        </w:r>
      </w:hyperlink>
      <w:r w:rsidR="00BA7677">
        <w:t xml:space="preserve"> where drag queens </w:t>
      </w:r>
      <w:r w:rsidR="00DE4171">
        <w:t>won</w:t>
      </w:r>
      <w:r w:rsidR="00BA7677">
        <w:t xml:space="preserve"> their </w:t>
      </w:r>
      <w:r w:rsidR="00E74110">
        <w:t xml:space="preserve">court </w:t>
      </w:r>
      <w:r w:rsidR="00BA7677">
        <w:t>appeal</w:t>
      </w:r>
      <w:r w:rsidR="00D62955">
        <w:t xml:space="preserve"> to perform in a public park</w:t>
      </w:r>
      <w:r w:rsidR="00445AEE">
        <w:t>.</w:t>
      </w:r>
      <w:r w:rsidR="00BA7677">
        <w:t xml:space="preserve"> </w:t>
      </w:r>
      <w:r w:rsidR="00284393">
        <w:t>W</w:t>
      </w:r>
      <w:r w:rsidR="00445AEE">
        <w:t xml:space="preserve">hen you do </w:t>
      </w:r>
      <w:r w:rsidR="001231C3">
        <w:t xml:space="preserve">bills like </w:t>
      </w:r>
      <w:r w:rsidR="00445AEE">
        <w:t xml:space="preserve">this wrong, you get celebratory press releases from the </w:t>
      </w:r>
      <w:hyperlink r:id="rId7" w:history="1">
        <w:r w:rsidR="00445AEE" w:rsidRPr="00284393">
          <w:rPr>
            <w:rStyle w:val="Hyperlink"/>
          </w:rPr>
          <w:t>ACLU</w:t>
        </w:r>
      </w:hyperlink>
      <w:r w:rsidR="00BA7677">
        <w:t xml:space="preserve"> </w:t>
      </w:r>
      <w:r w:rsidR="00C44925">
        <w:t xml:space="preserve">not </w:t>
      </w:r>
      <w:r w:rsidR="001231C3">
        <w:t xml:space="preserve">the </w:t>
      </w:r>
      <w:r w:rsidR="00DE4171">
        <w:t>s</w:t>
      </w:r>
      <w:r w:rsidR="001231C3">
        <w:t>tate GOP.</w:t>
      </w:r>
    </w:p>
    <w:p w14:paraId="269D23DF" w14:textId="7575DA48" w:rsidR="00B37BBF" w:rsidRDefault="00B37BBF"/>
    <w:p w14:paraId="4543E5CE" w14:textId="77777777" w:rsidR="00B37BBF" w:rsidRDefault="00B37BBF"/>
    <w:p w14:paraId="34ADB619" w14:textId="77777777" w:rsidR="00EA66D3" w:rsidRDefault="00EA66D3"/>
    <w:p w14:paraId="6F7F8049" w14:textId="0969730C" w:rsidR="007A6E20" w:rsidRDefault="007A6E20"/>
    <w:p w14:paraId="4A2B56FB" w14:textId="77777777" w:rsidR="0090461C" w:rsidRDefault="0090461C">
      <w:pPr>
        <w:rPr>
          <w:b/>
          <w:bCs/>
        </w:rPr>
      </w:pPr>
    </w:p>
    <w:p w14:paraId="38570CB2" w14:textId="77777777" w:rsidR="002B6C24" w:rsidRDefault="002B6C24">
      <w:pPr>
        <w:rPr>
          <w:b/>
          <w:bCs/>
        </w:rPr>
      </w:pPr>
    </w:p>
    <w:p w14:paraId="62BFE20A" w14:textId="0190C885" w:rsidR="001231C3" w:rsidRPr="00AD696E" w:rsidRDefault="007A6E20">
      <w:pPr>
        <w:rPr>
          <w:b/>
          <w:bCs/>
        </w:rPr>
      </w:pPr>
      <w:r w:rsidRPr="00AD696E">
        <w:rPr>
          <w:b/>
          <w:bCs/>
        </w:rPr>
        <w:lastRenderedPageBreak/>
        <w:t>#3 S1147</w:t>
      </w:r>
      <w:r w:rsidR="005468AC" w:rsidRPr="00AD696E">
        <w:rPr>
          <w:b/>
          <w:bCs/>
        </w:rPr>
        <w:t xml:space="preserve"> </w:t>
      </w:r>
    </w:p>
    <w:p w14:paraId="230A0DB1" w14:textId="7230341C" w:rsidR="001B4F28" w:rsidRPr="00AD696E" w:rsidRDefault="001B4F28">
      <w:pPr>
        <w:rPr>
          <w:b/>
          <w:bCs/>
        </w:rPr>
      </w:pPr>
    </w:p>
    <w:p w14:paraId="3E4C1B78" w14:textId="42E97B3C" w:rsidR="0052218D" w:rsidRPr="00AD696E" w:rsidRDefault="00B844A7">
      <w:pPr>
        <w:rPr>
          <w:b/>
          <w:bCs/>
          <w:i/>
          <w:iCs/>
        </w:rPr>
      </w:pPr>
      <w:r w:rsidRPr="00AD696E">
        <w:rPr>
          <w:b/>
          <w:bCs/>
          <w:i/>
          <w:iCs/>
        </w:rPr>
        <w:t>S1147 does not violate the Education or American Family sections cited</w:t>
      </w:r>
      <w:r>
        <w:rPr>
          <w:b/>
          <w:bCs/>
          <w:i/>
          <w:iCs/>
        </w:rPr>
        <w:t>.</w:t>
      </w:r>
      <w:r w:rsidRPr="00AD696E">
        <w:rPr>
          <w:b/>
          <w:bCs/>
          <w:i/>
          <w:iCs/>
        </w:rPr>
        <w:t xml:space="preserve"> </w:t>
      </w:r>
      <w:r w:rsidR="0052218D" w:rsidRPr="00AD696E">
        <w:rPr>
          <w:b/>
          <w:bCs/>
          <w:i/>
          <w:iCs/>
        </w:rPr>
        <w:t>S1147 is not a violation of the Fiscal Responsibility sections of the Republican platform</w:t>
      </w:r>
      <w:r w:rsidR="0048121C" w:rsidRPr="00AD696E">
        <w:rPr>
          <w:b/>
          <w:bCs/>
          <w:i/>
          <w:iCs/>
        </w:rPr>
        <w:t xml:space="preserve">. As the platform is written, any budget bill, for example, </w:t>
      </w:r>
      <w:r w:rsidR="00284393">
        <w:rPr>
          <w:b/>
          <w:bCs/>
          <w:i/>
          <w:iCs/>
        </w:rPr>
        <w:t xml:space="preserve">that </w:t>
      </w:r>
      <w:r w:rsidR="0048121C" w:rsidRPr="00AD696E">
        <w:rPr>
          <w:b/>
          <w:bCs/>
          <w:i/>
          <w:iCs/>
        </w:rPr>
        <w:t xml:space="preserve">gives state employees or teachers a raise </w:t>
      </w:r>
      <w:r w:rsidR="00B37BBF">
        <w:rPr>
          <w:b/>
          <w:bCs/>
          <w:i/>
          <w:iCs/>
        </w:rPr>
        <w:t>c</w:t>
      </w:r>
      <w:r w:rsidR="0048121C" w:rsidRPr="00AD696E">
        <w:rPr>
          <w:b/>
          <w:bCs/>
          <w:i/>
          <w:iCs/>
        </w:rPr>
        <w:t>ould be a violatio</w:t>
      </w:r>
      <w:r>
        <w:rPr>
          <w:b/>
          <w:bCs/>
          <w:i/>
          <w:iCs/>
        </w:rPr>
        <w:t>n</w:t>
      </w:r>
      <w:r w:rsidR="0048121C" w:rsidRPr="00AD696E">
        <w:rPr>
          <w:b/>
          <w:bCs/>
          <w:i/>
          <w:iCs/>
        </w:rPr>
        <w:t xml:space="preserve"> because it didn’t </w:t>
      </w:r>
      <w:r>
        <w:rPr>
          <w:b/>
          <w:bCs/>
          <w:i/>
          <w:iCs/>
        </w:rPr>
        <w:t>CUT</w:t>
      </w:r>
      <w:r w:rsidR="0048121C" w:rsidRPr="00AD696E">
        <w:rPr>
          <w:b/>
          <w:bCs/>
          <w:i/>
          <w:iCs/>
        </w:rPr>
        <w:t xml:space="preserve"> salaries.</w:t>
      </w:r>
      <w:r w:rsidR="0052218D" w:rsidRPr="00AD696E">
        <w:rPr>
          <w:b/>
          <w:bCs/>
          <w:i/>
          <w:iCs/>
        </w:rPr>
        <w:t xml:space="preserve"> I strongly agree with all Platform articles cited.</w:t>
      </w:r>
    </w:p>
    <w:p w14:paraId="09622C70" w14:textId="164F83A1" w:rsidR="0052218D" w:rsidRDefault="0052218D"/>
    <w:p w14:paraId="19F1EDA6" w14:textId="4FB03505" w:rsidR="00DE1E0F" w:rsidRDefault="00A8405A">
      <w:r>
        <w:t>From Idaho Chooses Life Executive Director, David Ripley</w:t>
      </w:r>
    </w:p>
    <w:p w14:paraId="35EED39E" w14:textId="263913DD" w:rsidR="00A8405A" w:rsidRDefault="00A8405A"/>
    <w:p w14:paraId="76BBD95A" w14:textId="7B867830" w:rsidR="00A8405A" w:rsidRDefault="00B844A7">
      <w:r>
        <w:rPr>
          <w:rFonts w:ascii="Arial" w:hAnsi="Arial" w:cs="Arial"/>
          <w:color w:val="222222"/>
          <w:shd w:val="clear" w:color="auto" w:fill="FFFFFF"/>
        </w:rPr>
        <w:t>“Rep. Wendy Horman has a 100% pro-Life record over the course of her tenure in the Legislature.  She is one of the Legislature’s leading defenders of preborn children.  Wendy has co-sponsored many of the most important pro-Life laws we’ve enacted in Idaho – including the Defense of Life Act.  That law has effectively shut down the abortion industry in Idaho and has already saved </w:t>
      </w:r>
      <w:r>
        <w:rPr>
          <w:rFonts w:ascii="Arial" w:hAnsi="Arial" w:cs="Arial"/>
          <w:i/>
          <w:iCs/>
          <w:color w:val="222222"/>
          <w:u w:val="single"/>
          <w:shd w:val="clear" w:color="auto" w:fill="FFFFFF"/>
        </w:rPr>
        <w:t>thousands</w:t>
      </w:r>
      <w:r>
        <w:rPr>
          <w:rFonts w:ascii="Arial" w:hAnsi="Arial" w:cs="Arial"/>
          <w:color w:val="222222"/>
          <w:shd w:val="clear" w:color="auto" w:fill="FFFFFF"/>
        </w:rPr>
        <w:t> of babies from abortion.  Beyond that, Rep. Horman places a priority on the Life issue, and has always made the time to help us when we’ve needed her.  We are most grateful for her support.”</w:t>
      </w:r>
    </w:p>
    <w:p w14:paraId="5C86242F" w14:textId="77777777" w:rsidR="00DE1E0F" w:rsidRDefault="00DE1E0F"/>
    <w:p w14:paraId="12BEAC8B" w14:textId="6FFC6DF5" w:rsidR="0048121C" w:rsidRDefault="0052218D">
      <w:r>
        <w:t xml:space="preserve">See </w:t>
      </w:r>
      <w:r w:rsidR="0048121C">
        <w:t xml:space="preserve">the attached </w:t>
      </w:r>
      <w:r>
        <w:t>letter from WWAMI</w:t>
      </w:r>
      <w:r w:rsidR="00B844A7">
        <w:t xml:space="preserve"> that </w:t>
      </w:r>
      <w:r w:rsidR="00B844A7" w:rsidRPr="00B844A7">
        <w:rPr>
          <w:b/>
          <w:bCs/>
        </w:rPr>
        <w:t>no Idaho funds are used to support abortion</w:t>
      </w:r>
      <w:r w:rsidR="00D62955">
        <w:rPr>
          <w:b/>
          <w:bCs/>
        </w:rPr>
        <w:t xml:space="preserve">. </w:t>
      </w:r>
      <w:r w:rsidR="0048121C">
        <w:t xml:space="preserve"> Idaho Code 18-87015(2)</w:t>
      </w:r>
      <w:r w:rsidR="00B844A7">
        <w:t xml:space="preserve"> </w:t>
      </w:r>
      <w:r w:rsidR="00D62955">
        <w:t xml:space="preserve">which state that Idaho taxpayer funding may not be used </w:t>
      </w:r>
      <w:proofErr w:type="gramStart"/>
      <w:r w:rsidR="00D62955">
        <w:t xml:space="preserve">to  </w:t>
      </w:r>
      <w:r w:rsidR="00B844A7">
        <w:t>“</w:t>
      </w:r>
      <w:proofErr w:type="gramEnd"/>
      <w:r w:rsidR="0048121C">
        <w:t xml:space="preserve">to perform or promote abortion, provide counseling in favor of abortion, make referral for abortion, or provide facilities for abortion or for train to provide or perform abortion.” </w:t>
      </w:r>
    </w:p>
    <w:p w14:paraId="4303E325" w14:textId="77777777" w:rsidR="0048121C" w:rsidRDefault="0048121C"/>
    <w:p w14:paraId="366954BF" w14:textId="36185467" w:rsidR="004815CF" w:rsidRDefault="0048121C">
      <w:r>
        <w:t>See also the attached</w:t>
      </w:r>
      <w:r w:rsidR="00981F39">
        <w:t xml:space="preserve"> </w:t>
      </w:r>
      <w:r>
        <w:t xml:space="preserve">email dated Feb. 20, 2023, from the University of Utah </w:t>
      </w:r>
      <w:r w:rsidR="0052218D">
        <w:t xml:space="preserve">that </w:t>
      </w:r>
      <w:r>
        <w:t>“</w:t>
      </w:r>
      <w:r w:rsidR="0052218D" w:rsidRPr="00F654A7">
        <w:rPr>
          <w:b/>
          <w:bCs/>
        </w:rPr>
        <w:t>Idaho funds</w:t>
      </w:r>
      <w:r w:rsidRPr="00F654A7">
        <w:rPr>
          <w:b/>
          <w:bCs/>
        </w:rPr>
        <w:t xml:space="preserve"> </w:t>
      </w:r>
      <w:r w:rsidR="00CF183E" w:rsidRPr="00F654A7">
        <w:rPr>
          <w:b/>
          <w:bCs/>
        </w:rPr>
        <w:t>sent to our medical school are not given to departments to teach” an elective involving abortion</w:t>
      </w:r>
      <w:r>
        <w:t xml:space="preserve"> and “no Idaho-sponsored students took that elective this past year.”</w:t>
      </w:r>
    </w:p>
    <w:p w14:paraId="06F2CED7" w14:textId="2BF5C57B" w:rsidR="0052218D" w:rsidRDefault="0052218D"/>
    <w:p w14:paraId="0EA5BC14" w14:textId="453EC211" w:rsidR="0052218D" w:rsidRDefault="0052218D">
      <w:r>
        <w:t>Additionally, we have strengthened the policy language around the WWAMI program by making students pay back taxpayer funding if they do not remain in Idaho to practice.</w:t>
      </w:r>
    </w:p>
    <w:p w14:paraId="23AB4E7A" w14:textId="2C8300FD" w:rsidR="001231C3" w:rsidRDefault="001231C3"/>
    <w:p w14:paraId="38C9C28D" w14:textId="5F258FDB" w:rsidR="0052218D" w:rsidRDefault="00CF183E">
      <w:r>
        <w:t>A</w:t>
      </w:r>
      <w:r w:rsidR="00284393">
        <w:t xml:space="preserve">s Chair of the House Appropriations Committee and Co-Chair of the Joint Finance-Appropriations Committee, </w:t>
      </w:r>
      <w:r w:rsidR="00B37BBF">
        <w:t xml:space="preserve">I </w:t>
      </w:r>
      <w:r w:rsidR="0052218D">
        <w:t xml:space="preserve">have led </w:t>
      </w:r>
      <w:r w:rsidR="00284393">
        <w:t xml:space="preserve">an </w:t>
      </w:r>
      <w:r w:rsidR="0052218D">
        <w:t>effort, along with my JFAC Co-Chair Sen. Scott Grow and our budget staff, to change the budget process to be significantly more transparent and accountable</w:t>
      </w:r>
      <w:r w:rsidR="00284393">
        <w:t>. There will be</w:t>
      </w:r>
      <w:r>
        <w:t xml:space="preserve"> more of a focus on identifying </w:t>
      </w:r>
      <w:r w:rsidR="00AE22E2">
        <w:t>“</w:t>
      </w:r>
      <w:r>
        <w:t xml:space="preserve">maintenance </w:t>
      </w:r>
      <w:r w:rsidR="00AE22E2">
        <w:t xml:space="preserve">of current operations </w:t>
      </w:r>
      <w:r>
        <w:t>budgets</w:t>
      </w:r>
      <w:r w:rsidR="00AE22E2">
        <w:t>”</w:t>
      </w:r>
      <w:r>
        <w:t xml:space="preserve"> in our budget materials. Not only wi</w:t>
      </w:r>
      <w:r w:rsidR="00284393">
        <w:t>ll</w:t>
      </w:r>
      <w:r>
        <w:t xml:space="preserve"> JFAC members have access to this information, all members of the Legislature and public will as well due to an upgraded budget website that now links to Transparent Idaho (showing ALL state expenditures), federal funding and audit violations. </w:t>
      </w:r>
    </w:p>
    <w:p w14:paraId="3A6C7A04" w14:textId="77777777" w:rsidR="00CF183E" w:rsidRDefault="00CF183E"/>
    <w:p w14:paraId="3F0EDF61" w14:textId="77777777" w:rsidR="001231C3" w:rsidRDefault="001231C3"/>
    <w:p w14:paraId="41F78E8A" w14:textId="5124253E" w:rsidR="007A6E20" w:rsidRDefault="007A6E20"/>
    <w:p w14:paraId="5A00939F" w14:textId="77777777" w:rsidR="00427AA1" w:rsidRDefault="00427AA1">
      <w:pPr>
        <w:rPr>
          <w:b/>
          <w:bCs/>
        </w:rPr>
      </w:pPr>
    </w:p>
    <w:p w14:paraId="31385A6A" w14:textId="77777777" w:rsidR="00427AA1" w:rsidRDefault="00427AA1">
      <w:pPr>
        <w:rPr>
          <w:b/>
          <w:bCs/>
        </w:rPr>
      </w:pPr>
    </w:p>
    <w:p w14:paraId="0C1B24CE" w14:textId="77777777" w:rsidR="00F654A7" w:rsidRDefault="00F654A7">
      <w:pPr>
        <w:rPr>
          <w:b/>
          <w:bCs/>
        </w:rPr>
      </w:pPr>
    </w:p>
    <w:p w14:paraId="72B59596" w14:textId="4DB0A0F1" w:rsidR="007A6E20" w:rsidRPr="00E1371A" w:rsidRDefault="004B66A5">
      <w:pPr>
        <w:rPr>
          <w:b/>
          <w:bCs/>
        </w:rPr>
      </w:pPr>
      <w:r w:rsidRPr="00E1371A">
        <w:rPr>
          <w:b/>
          <w:bCs/>
        </w:rPr>
        <w:lastRenderedPageBreak/>
        <w:t>#4 S1176 Higher Ed Budget</w:t>
      </w:r>
    </w:p>
    <w:p w14:paraId="03D6C0A7" w14:textId="60A97293" w:rsidR="00E1371A" w:rsidRPr="00E1371A" w:rsidRDefault="00E1371A">
      <w:pPr>
        <w:rPr>
          <w:b/>
          <w:bCs/>
        </w:rPr>
      </w:pPr>
    </w:p>
    <w:p w14:paraId="5F9D5C2C" w14:textId="6F9A0F04" w:rsidR="00E1371A" w:rsidRPr="00E1371A" w:rsidRDefault="00E1371A">
      <w:pPr>
        <w:rPr>
          <w:b/>
          <w:bCs/>
          <w:i/>
          <w:iCs/>
        </w:rPr>
      </w:pPr>
      <w:r w:rsidRPr="00E1371A">
        <w:rPr>
          <w:b/>
          <w:bCs/>
          <w:i/>
          <w:iCs/>
        </w:rPr>
        <w:t>S1176 is not a violation of the Education platform cited. The bill included language t</w:t>
      </w:r>
      <w:r w:rsidR="00D62955">
        <w:rPr>
          <w:b/>
          <w:bCs/>
          <w:i/>
          <w:iCs/>
        </w:rPr>
        <w:t>hat</w:t>
      </w:r>
      <w:r w:rsidRPr="00E1371A">
        <w:rPr>
          <w:b/>
          <w:bCs/>
          <w:i/>
          <w:iCs/>
        </w:rPr>
        <w:t xml:space="preserve"> forbade the use of appropriated funds for </w:t>
      </w:r>
      <w:r w:rsidR="00981F39">
        <w:rPr>
          <w:b/>
          <w:bCs/>
          <w:i/>
          <w:iCs/>
        </w:rPr>
        <w:t xml:space="preserve">DEI or </w:t>
      </w:r>
      <w:r w:rsidRPr="00E1371A">
        <w:rPr>
          <w:b/>
          <w:bCs/>
          <w:i/>
          <w:iCs/>
        </w:rPr>
        <w:t>social justice ideology purposes.</w:t>
      </w:r>
    </w:p>
    <w:p w14:paraId="151B6A92" w14:textId="57D41CF5" w:rsidR="008D2796" w:rsidRPr="00E1371A" w:rsidRDefault="008D2796">
      <w:pPr>
        <w:rPr>
          <w:b/>
          <w:bCs/>
        </w:rPr>
      </w:pPr>
    </w:p>
    <w:p w14:paraId="7CAEE1A3" w14:textId="2711D234" w:rsidR="008D2796" w:rsidRDefault="00284393">
      <w:r>
        <w:t>“</w:t>
      </w:r>
      <w:r w:rsidR="008D2796">
        <w:t>SECTION 6. USE OF APPROPRIATED FUNDS. The college and universities shall verify no state appropriated funds are used to support diversity, equity, inclusion, or social justice ideology as part of any student activities, clubs, events, or organizations on campus. Each college and university shall submit a written report of its expenditures related to these activities to the Joint Finance-Appropriations Committee no later than January 14, 2024.</w:t>
      </w:r>
      <w:r>
        <w:t>”</w:t>
      </w:r>
    </w:p>
    <w:p w14:paraId="40543146" w14:textId="6790D4F7" w:rsidR="005468AC" w:rsidRDefault="005468AC"/>
    <w:p w14:paraId="72AC41FB" w14:textId="00D34444" w:rsidR="005468AC" w:rsidRDefault="00E1371A" w:rsidP="00E1371A">
      <w:r>
        <w:t xml:space="preserve">Additionally, </w:t>
      </w:r>
      <w:r w:rsidR="00F654A7">
        <w:t xml:space="preserve">previous year budget bills </w:t>
      </w:r>
      <w:r w:rsidR="009B771D">
        <w:t xml:space="preserve">included budget cuts on identified DEI spending. </w:t>
      </w:r>
      <w:r w:rsidR="00DE1E0F">
        <w:br/>
      </w:r>
    </w:p>
    <w:p w14:paraId="7C664DE7" w14:textId="77777777" w:rsidR="00DE1E0F" w:rsidRDefault="00DE1E0F" w:rsidP="00E1371A"/>
    <w:p w14:paraId="1D1C6C46" w14:textId="66726C61" w:rsidR="00E1371A" w:rsidRDefault="00E1371A" w:rsidP="00E1371A"/>
    <w:p w14:paraId="0D4016F8" w14:textId="6EBDCE9B" w:rsidR="004B66A5" w:rsidRDefault="004B66A5"/>
    <w:p w14:paraId="5A372242" w14:textId="77777777" w:rsidR="00427AA1" w:rsidRDefault="00427AA1">
      <w:pPr>
        <w:rPr>
          <w:b/>
          <w:bCs/>
        </w:rPr>
      </w:pPr>
    </w:p>
    <w:p w14:paraId="3E138E3B" w14:textId="77777777" w:rsidR="00427AA1" w:rsidRDefault="00427AA1">
      <w:pPr>
        <w:rPr>
          <w:b/>
          <w:bCs/>
        </w:rPr>
      </w:pPr>
    </w:p>
    <w:p w14:paraId="485B2684" w14:textId="77777777" w:rsidR="00427AA1" w:rsidRDefault="00427AA1">
      <w:pPr>
        <w:rPr>
          <w:b/>
          <w:bCs/>
        </w:rPr>
      </w:pPr>
    </w:p>
    <w:p w14:paraId="02ABF817" w14:textId="0F444015" w:rsidR="004B66A5" w:rsidRPr="00BA7677" w:rsidRDefault="00BA7677">
      <w:pPr>
        <w:rPr>
          <w:b/>
          <w:bCs/>
        </w:rPr>
      </w:pPr>
      <w:r w:rsidRPr="00BA7677">
        <w:rPr>
          <w:b/>
          <w:bCs/>
        </w:rPr>
        <w:t xml:space="preserve">#5, #6, #7 </w:t>
      </w:r>
      <w:r w:rsidR="004B66A5" w:rsidRPr="00BA7677">
        <w:rPr>
          <w:b/>
          <w:bCs/>
        </w:rPr>
        <w:t xml:space="preserve">IFF Spending, Education and Freedom Indices </w:t>
      </w:r>
    </w:p>
    <w:p w14:paraId="7485257A" w14:textId="32FBA658" w:rsidR="00E1371A" w:rsidRPr="00BA7677" w:rsidRDefault="00E1371A">
      <w:pPr>
        <w:rPr>
          <w:b/>
          <w:bCs/>
        </w:rPr>
      </w:pPr>
    </w:p>
    <w:p w14:paraId="6310953C" w14:textId="5990A0C3" w:rsidR="00006356" w:rsidRDefault="00E1371A">
      <w:pPr>
        <w:rPr>
          <w:b/>
          <w:bCs/>
          <w:i/>
          <w:iCs/>
        </w:rPr>
      </w:pPr>
      <w:r w:rsidRPr="00BA7677">
        <w:rPr>
          <w:b/>
          <w:bCs/>
          <w:i/>
          <w:iCs/>
        </w:rPr>
        <w:t xml:space="preserve">I do not </w:t>
      </w:r>
      <w:r w:rsidR="00006356">
        <w:rPr>
          <w:b/>
          <w:bCs/>
          <w:i/>
          <w:iCs/>
        </w:rPr>
        <w:t>work</w:t>
      </w:r>
      <w:r w:rsidR="00F654A7">
        <w:rPr>
          <w:b/>
          <w:bCs/>
          <w:i/>
          <w:iCs/>
        </w:rPr>
        <w:t xml:space="preserve"> for </w:t>
      </w:r>
      <w:r w:rsidR="00006356">
        <w:rPr>
          <w:b/>
          <w:bCs/>
          <w:i/>
          <w:iCs/>
        </w:rPr>
        <w:t xml:space="preserve">special interest groups. I work for the people. </w:t>
      </w:r>
    </w:p>
    <w:p w14:paraId="33AE314B" w14:textId="00E87D27" w:rsidR="00006356" w:rsidRDefault="00006356">
      <w:pPr>
        <w:rPr>
          <w:b/>
          <w:bCs/>
        </w:rPr>
      </w:pPr>
    </w:p>
    <w:p w14:paraId="7215EDBF" w14:textId="59BCBBBC" w:rsidR="00F654A7" w:rsidRPr="00F654A7" w:rsidRDefault="00F654A7">
      <w:r>
        <w:t xml:space="preserve">Please see my editorial </w:t>
      </w:r>
      <w:r w:rsidR="00AE22E2">
        <w:t>“</w:t>
      </w:r>
      <w:hyperlink r:id="rId8" w:history="1">
        <w:r w:rsidR="00597CED" w:rsidRPr="00597CED">
          <w:rPr>
            <w:rStyle w:val="Hyperlink"/>
          </w:rPr>
          <w:t xml:space="preserve">Government </w:t>
        </w:r>
        <w:r w:rsidR="00AE22E2" w:rsidRPr="00597CED">
          <w:rPr>
            <w:rStyle w:val="Hyperlink"/>
          </w:rPr>
          <w:t>Of, By and For the People</w:t>
        </w:r>
      </w:hyperlink>
      <w:r>
        <w:t>.</w:t>
      </w:r>
      <w:r w:rsidR="00AE22E2">
        <w:t>”</w:t>
      </w:r>
      <w:r>
        <w:t xml:space="preserve"> </w:t>
      </w:r>
      <w:r w:rsidR="00597CED">
        <w:t>July 4, 2023</w:t>
      </w:r>
    </w:p>
    <w:p w14:paraId="406E9138" w14:textId="77777777" w:rsidR="00006356" w:rsidRDefault="00006356">
      <w:pPr>
        <w:rPr>
          <w:b/>
          <w:bCs/>
          <w:i/>
          <w:iCs/>
        </w:rPr>
      </w:pPr>
    </w:p>
    <w:p w14:paraId="356D6E55" w14:textId="34C1F18C" w:rsidR="00BA7677" w:rsidRDefault="00BA7677"/>
    <w:p w14:paraId="0F5C4B39" w14:textId="62BE887F" w:rsidR="00AE22E2" w:rsidRDefault="00AE22E2"/>
    <w:p w14:paraId="42875238" w14:textId="5C69FF44" w:rsidR="00AE22E2" w:rsidRDefault="00AE22E2"/>
    <w:p w14:paraId="6972B422" w14:textId="77777777" w:rsidR="00AE22E2" w:rsidRDefault="00AE22E2"/>
    <w:p w14:paraId="3C18B711" w14:textId="1B33C9B7" w:rsidR="00942577" w:rsidRDefault="00942577"/>
    <w:p w14:paraId="0F95D3D6" w14:textId="77777777" w:rsidR="00942577" w:rsidRDefault="00942577"/>
    <w:p w14:paraId="66DDC80E" w14:textId="77777777" w:rsidR="00942577" w:rsidRDefault="00942577"/>
    <w:p w14:paraId="64734F4F" w14:textId="77777777" w:rsidR="00942577" w:rsidRDefault="00942577"/>
    <w:p w14:paraId="0FF86115" w14:textId="77777777" w:rsidR="00942577" w:rsidRDefault="00942577"/>
    <w:p w14:paraId="12539F5D" w14:textId="77777777" w:rsidR="00942577" w:rsidRDefault="00942577"/>
    <w:p w14:paraId="2A375C0C" w14:textId="77777777" w:rsidR="00942577" w:rsidRDefault="00942577"/>
    <w:p w14:paraId="40E768CF" w14:textId="77777777" w:rsidR="00942577" w:rsidRDefault="00942577"/>
    <w:p w14:paraId="60F30EED" w14:textId="77777777" w:rsidR="00942577" w:rsidRDefault="00942577"/>
    <w:p w14:paraId="2E5D3199" w14:textId="77777777" w:rsidR="00942577" w:rsidRDefault="00942577"/>
    <w:p w14:paraId="09244EBD" w14:textId="77777777" w:rsidR="00942577" w:rsidRDefault="00942577"/>
    <w:p w14:paraId="3DD4B24D" w14:textId="77777777" w:rsidR="00942577" w:rsidRDefault="00942577"/>
    <w:p w14:paraId="70E4D019" w14:textId="77777777" w:rsidR="00942577" w:rsidRDefault="00942577"/>
    <w:p w14:paraId="2AB65830" w14:textId="77777777" w:rsidR="00942577" w:rsidRDefault="00942577"/>
    <w:p w14:paraId="3664A32C" w14:textId="77777777" w:rsidR="00942577" w:rsidRDefault="00942577"/>
    <w:p w14:paraId="2CCE3059" w14:textId="5199D587" w:rsidR="00942577" w:rsidRDefault="00942577">
      <w:pPr>
        <w:rPr>
          <w:b/>
          <w:bCs/>
        </w:rPr>
      </w:pPr>
      <w:r w:rsidRPr="0031077A">
        <w:rPr>
          <w:b/>
          <w:bCs/>
        </w:rPr>
        <w:lastRenderedPageBreak/>
        <w:t>Responsiveness to Constituents</w:t>
      </w:r>
    </w:p>
    <w:p w14:paraId="15A17B48" w14:textId="6F032776" w:rsidR="00750C8B" w:rsidRDefault="00750C8B">
      <w:pPr>
        <w:rPr>
          <w:b/>
          <w:bCs/>
        </w:rPr>
      </w:pPr>
    </w:p>
    <w:p w14:paraId="670DBD72" w14:textId="165A8995" w:rsidR="00750C8B" w:rsidRDefault="00750C8B">
      <w:r>
        <w:t>It’s possible that there is no other constituent I’ve spent more time responding to</w:t>
      </w:r>
      <w:r w:rsidR="00B844A7">
        <w:t xml:space="preserve"> </w:t>
      </w:r>
      <w:r>
        <w:t>than Carolyn Harrison</w:t>
      </w:r>
      <w:r w:rsidR="00B844A7">
        <w:t>.</w:t>
      </w:r>
      <w:r>
        <w:t xml:space="preserve"> </w:t>
      </w:r>
      <w:r w:rsidR="00B844A7">
        <w:t xml:space="preserve">We share a common passion for educational choice, and I met </w:t>
      </w:r>
      <w:r w:rsidR="004D577C">
        <w:t xml:space="preserve">and spoke </w:t>
      </w:r>
      <w:r w:rsidR="00B844A7">
        <w:t xml:space="preserve">with her </w:t>
      </w:r>
      <w:r w:rsidR="004D577C">
        <w:t>many</w:t>
      </w:r>
      <w:r w:rsidR="00B844A7">
        <w:t xml:space="preserve"> times to help her organize a parent group for educational choice. I shared strategic insights into the legislative process that went far beyond constituent service and spent significant time sharing policy expertise learned over many years working on behalf of students. I even used my personal credibility with a national organization to help her secure </w:t>
      </w:r>
      <w:r w:rsidR="00597CED">
        <w:t>grant</w:t>
      </w:r>
      <w:r w:rsidR="00B844A7">
        <w:t xml:space="preserve"> funding</w:t>
      </w:r>
      <w:r w:rsidR="004D577C">
        <w:t xml:space="preserve"> for the parent group</w:t>
      </w:r>
      <w:r w:rsidR="00B844A7">
        <w:t xml:space="preserve">, which would not have been granted to her without my support. </w:t>
      </w:r>
    </w:p>
    <w:p w14:paraId="7FA985AC" w14:textId="77777777" w:rsidR="00B844A7" w:rsidRPr="00750C8B" w:rsidRDefault="00B844A7"/>
    <w:p w14:paraId="479F7912" w14:textId="780068BB" w:rsidR="00B844A7" w:rsidRDefault="00B844A7" w:rsidP="00B844A7">
      <w:r>
        <w:t xml:space="preserve">I </w:t>
      </w:r>
      <w:r w:rsidR="00DC359E">
        <w:t xml:space="preserve">also </w:t>
      </w:r>
      <w:r>
        <w:t xml:space="preserve">made a genuine effort to meet with Carolyn Harrison over the summer on her “bad books” bill. </w:t>
      </w:r>
      <w:r w:rsidR="00C635FA">
        <w:t>(Screenshots of text messages provided upon request</w:t>
      </w:r>
      <w:r w:rsidR="009063B1">
        <w:t>.</w:t>
      </w:r>
      <w:r w:rsidR="00C635FA">
        <w:t>) I</w:t>
      </w:r>
      <w:r>
        <w:t xml:space="preserve">t is she who cancelled scheduled summer meetings. Additionally, she wasn’t responding directly to her partner about rescheduling options which caused </w:t>
      </w:r>
      <w:r w:rsidR="00597CED">
        <w:t>further</w:t>
      </w:r>
      <w:r>
        <w:t xml:space="preserve"> delay. The last contact I had with her partner on the bill </w:t>
      </w:r>
      <w:r w:rsidR="004D577C">
        <w:t xml:space="preserve">by text </w:t>
      </w:r>
      <w:r>
        <w:t xml:space="preserve">(Carolyn </w:t>
      </w:r>
      <w:r w:rsidR="00DC359E">
        <w:t>has told me she does not text</w:t>
      </w:r>
      <w:r>
        <w:t xml:space="preserve">) was on August 10 when I was camping in an area without cell service. I received many texts while I was off grid and missed the response to that text when I returned to service. I </w:t>
      </w:r>
      <w:r w:rsidR="00DC359E">
        <w:t>had</w:t>
      </w:r>
      <w:r>
        <w:t xml:space="preserve"> my three grandchildren </w:t>
      </w:r>
      <w:r w:rsidR="00DC359E">
        <w:t xml:space="preserve">staying with me </w:t>
      </w:r>
      <w:r>
        <w:t xml:space="preserve">from out-of-state that week and </w:t>
      </w:r>
      <w:r w:rsidR="00DC359E">
        <w:t xml:space="preserve">was also </w:t>
      </w:r>
      <w:r>
        <w:t>preparing for my youngest daughter’s wedding in Washington DC on Aug. 19. In preparing this response, I searched my email and found I received an email from Carolyn on Sept. 5</w:t>
      </w:r>
      <w:r w:rsidR="00DC359E">
        <w:t xml:space="preserve"> with the subject line, “Bad Books in </w:t>
      </w:r>
      <w:r w:rsidR="009063B1">
        <w:t xml:space="preserve">State of </w:t>
      </w:r>
      <w:r w:rsidR="00DC359E">
        <w:t>Idaho</w:t>
      </w:r>
      <w:r w:rsidR="009063B1">
        <w:t>’s</w:t>
      </w:r>
      <w:r w:rsidR="00DC359E">
        <w:t xml:space="preserve"> </w:t>
      </w:r>
      <w:r w:rsidR="009063B1">
        <w:t>L</w:t>
      </w:r>
      <w:r w:rsidR="00DC359E">
        <w:t xml:space="preserve">ibraries – </w:t>
      </w:r>
      <w:r w:rsidR="009063B1">
        <w:t>It’s T</w:t>
      </w:r>
      <w:r w:rsidR="00DC359E">
        <w:t xml:space="preserve">ime for a </w:t>
      </w:r>
      <w:r w:rsidR="009063B1">
        <w:t>C</w:t>
      </w:r>
      <w:r w:rsidR="00DC359E">
        <w:t xml:space="preserve">hange,” </w:t>
      </w:r>
      <w:r>
        <w:t>which I incorrectly assumed was one of her group’s many newsletters</w:t>
      </w:r>
      <w:r w:rsidR="00597CED">
        <w:t>, not an invitation to meet</w:t>
      </w:r>
      <w:r w:rsidR="009063B1">
        <w:t xml:space="preserve">, and I did not have time to read newsletters </w:t>
      </w:r>
      <w:r>
        <w:t>that day. She signed a complaint that I was unresponsive to constituents 14 days later.</w:t>
      </w:r>
    </w:p>
    <w:p w14:paraId="760DC671" w14:textId="0982C7AE" w:rsidR="00942577" w:rsidRDefault="00942577"/>
    <w:p w14:paraId="7D421487" w14:textId="7452E26E" w:rsidR="00942577" w:rsidRDefault="00942577">
      <w:r>
        <w:t>I represent approximately 52,500 people. There are 365 days in a year. I would need to speak to 144 people every day of the year</w:t>
      </w:r>
      <w:r w:rsidR="009063B1">
        <w:t xml:space="preserve"> to listen to “all” constituents</w:t>
      </w:r>
      <w:r w:rsidR="00B844A7">
        <w:t>.</w:t>
      </w:r>
      <w:r>
        <w:t xml:space="preserve"> This is not possible, so I do the very best I can.</w:t>
      </w:r>
      <w:r w:rsidR="00DC359E">
        <w:t xml:space="preserve"> </w:t>
      </w:r>
      <w:r w:rsidR="009063B1">
        <w:t>Additionally, s</w:t>
      </w:r>
      <w:r>
        <w:t xml:space="preserve">ome constituents are more demanding and </w:t>
      </w:r>
      <w:r w:rsidR="00DF3F6E">
        <w:t>omniscient</w:t>
      </w:r>
      <w:r>
        <w:t xml:space="preserve"> than other</w:t>
      </w:r>
      <w:r w:rsidR="00DF3F6E">
        <w:t>s,</w:t>
      </w:r>
      <w:r>
        <w:t xml:space="preserve"> believ</w:t>
      </w:r>
      <w:r w:rsidR="00DF3F6E">
        <w:t>ing</w:t>
      </w:r>
      <w:r>
        <w:t xml:space="preserve"> they </w:t>
      </w:r>
      <w:r w:rsidR="00DF3F6E">
        <w:t xml:space="preserve">know everything about how to approach an issue and </w:t>
      </w:r>
      <w:r w:rsidR="009B771D">
        <w:t xml:space="preserve">that their issue </w:t>
      </w:r>
      <w:r>
        <w:t>deserve</w:t>
      </w:r>
      <w:r w:rsidR="00656ADE">
        <w:t>s</w:t>
      </w:r>
      <w:r>
        <w:t xml:space="preserve"> </w:t>
      </w:r>
      <w:r w:rsidR="009B771D">
        <w:t>more of my time than other constituents</w:t>
      </w:r>
      <w:r w:rsidR="00656ADE">
        <w:t>’ issues</w:t>
      </w:r>
      <w:r w:rsidR="009B771D">
        <w:t>. Nonetheless,</w:t>
      </w:r>
      <w:r>
        <w:t xml:space="preserve"> I still do my best to respond to </w:t>
      </w:r>
      <w:r w:rsidR="00DF3F6E">
        <w:t xml:space="preserve">even </w:t>
      </w:r>
      <w:r>
        <w:t>difficult constituents</w:t>
      </w:r>
      <w:r w:rsidR="00CB20F3">
        <w:t>.</w:t>
      </w:r>
    </w:p>
    <w:p w14:paraId="5A7D841B" w14:textId="1C41D5AE" w:rsidR="00DC359E" w:rsidRDefault="00DC359E"/>
    <w:p w14:paraId="6F7E1201" w14:textId="04A1ABB9" w:rsidR="00DC359E" w:rsidRDefault="00DC359E" w:rsidP="00DC359E">
      <w:r>
        <w:t xml:space="preserve">Congressional standards of constituent mentioned in the “grievance” are not relevant to the Idaho Legislature. Congressional offices are provided up to $1.9 million annually (See attached, Page 7) for staffing offices, travel, and constituent work. I have no personal staff. None. Zero. I handle it all myself and am paid $19,000 for a job I work 20-50 hours a week, except during session when it is 75-80 hours per week. </w:t>
      </w:r>
    </w:p>
    <w:p w14:paraId="24AF2DD5" w14:textId="77777777" w:rsidR="00DC359E" w:rsidRDefault="00DC359E"/>
    <w:p w14:paraId="49FAA774" w14:textId="298A0ADB" w:rsidR="00A371E5" w:rsidRDefault="00006356">
      <w:r>
        <w:t xml:space="preserve">Any allegation that asserts </w:t>
      </w:r>
      <w:r w:rsidR="00DC359E">
        <w:t xml:space="preserve">I have not made </w:t>
      </w:r>
      <w:r w:rsidR="00CB20F3">
        <w:t xml:space="preserve">tremendous </w:t>
      </w:r>
      <w:r w:rsidR="00DC359E">
        <w:t>effort</w:t>
      </w:r>
      <w:r w:rsidR="00597CED">
        <w:t>s</w:t>
      </w:r>
      <w:r w:rsidR="00DC359E">
        <w:t xml:space="preserve"> to work with Carolyn Harrison and other constituents </w:t>
      </w:r>
      <w:r>
        <w:t xml:space="preserve">leads me to believe this </w:t>
      </w:r>
      <w:r w:rsidR="00597CED">
        <w:t xml:space="preserve">entire </w:t>
      </w:r>
      <w:r>
        <w:t>complaint</w:t>
      </w:r>
      <w:r w:rsidR="00DC359E">
        <w:t xml:space="preserve"> may be </w:t>
      </w:r>
      <w:r>
        <w:t>about something else</w:t>
      </w:r>
      <w:r w:rsidR="00DC359E">
        <w:t>. Is th</w:t>
      </w:r>
      <w:r w:rsidR="009063B1">
        <w:t>e new</w:t>
      </w:r>
      <w:r w:rsidR="00DC359E">
        <w:t xml:space="preserve"> </w:t>
      </w:r>
      <w:r w:rsidR="009063B1">
        <w:t xml:space="preserve">state rule and “grievance” </w:t>
      </w:r>
      <w:r w:rsidR="00DC359E">
        <w:t xml:space="preserve">process </w:t>
      </w:r>
      <w:r w:rsidR="009063B1">
        <w:t xml:space="preserve">being used </w:t>
      </w:r>
      <w:r w:rsidR="00DC359E">
        <w:t>to cast aspersions</w:t>
      </w:r>
      <w:r w:rsidR="00597CED">
        <w:t xml:space="preserve"> on sitting legislators</w:t>
      </w:r>
      <w:r w:rsidR="00DC359E">
        <w:t xml:space="preserve"> </w:t>
      </w:r>
      <w:proofErr w:type="gramStart"/>
      <w:r w:rsidR="00BF5087">
        <w:t>in order to</w:t>
      </w:r>
      <w:proofErr w:type="gramEnd"/>
      <w:r w:rsidR="00DC359E">
        <w:t xml:space="preserve"> position </w:t>
      </w:r>
      <w:r w:rsidR="009063B1">
        <w:t>challengers</w:t>
      </w:r>
      <w:r w:rsidR="00BF5087">
        <w:t xml:space="preserve"> f</w:t>
      </w:r>
      <w:r w:rsidR="00DC359E">
        <w:t xml:space="preserve">or a legislative campaign?  </w:t>
      </w:r>
    </w:p>
    <w:p w14:paraId="43692476" w14:textId="33A88973" w:rsidR="00405105" w:rsidRDefault="00405105"/>
    <w:p w14:paraId="63ADDEA9" w14:textId="7A036632" w:rsidR="00405105" w:rsidRDefault="00405105"/>
    <w:p w14:paraId="14C29ECB" w14:textId="77777777" w:rsidR="00373D67" w:rsidRDefault="00373D67"/>
    <w:sectPr w:rsidR="00373D67" w:rsidSect="001D7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67"/>
    <w:rsid w:val="00006356"/>
    <w:rsid w:val="00026AE7"/>
    <w:rsid w:val="001231C3"/>
    <w:rsid w:val="001B4F28"/>
    <w:rsid w:val="001D749E"/>
    <w:rsid w:val="0021665A"/>
    <w:rsid w:val="00284393"/>
    <w:rsid w:val="002B6C24"/>
    <w:rsid w:val="002D2D28"/>
    <w:rsid w:val="002E3523"/>
    <w:rsid w:val="002F22C4"/>
    <w:rsid w:val="002F3EF7"/>
    <w:rsid w:val="0031077A"/>
    <w:rsid w:val="00334EA2"/>
    <w:rsid w:val="00373D67"/>
    <w:rsid w:val="003B4BA6"/>
    <w:rsid w:val="00405105"/>
    <w:rsid w:val="00405AF4"/>
    <w:rsid w:val="00427AA1"/>
    <w:rsid w:val="00445AEE"/>
    <w:rsid w:val="0048121C"/>
    <w:rsid w:val="004815CF"/>
    <w:rsid w:val="004B66A5"/>
    <w:rsid w:val="004D577C"/>
    <w:rsid w:val="0052218D"/>
    <w:rsid w:val="00530EA0"/>
    <w:rsid w:val="0053156C"/>
    <w:rsid w:val="005468AC"/>
    <w:rsid w:val="00597CED"/>
    <w:rsid w:val="006275C1"/>
    <w:rsid w:val="0063470F"/>
    <w:rsid w:val="00656ADE"/>
    <w:rsid w:val="006E398D"/>
    <w:rsid w:val="006F63A7"/>
    <w:rsid w:val="00705E2F"/>
    <w:rsid w:val="00750C8B"/>
    <w:rsid w:val="007A6E20"/>
    <w:rsid w:val="00801E92"/>
    <w:rsid w:val="00891AAB"/>
    <w:rsid w:val="008D2796"/>
    <w:rsid w:val="00901CE1"/>
    <w:rsid w:val="0090461C"/>
    <w:rsid w:val="009063B1"/>
    <w:rsid w:val="00942577"/>
    <w:rsid w:val="0094417D"/>
    <w:rsid w:val="00981F39"/>
    <w:rsid w:val="009B3781"/>
    <w:rsid w:val="009B771D"/>
    <w:rsid w:val="009C5CB6"/>
    <w:rsid w:val="009F6B48"/>
    <w:rsid w:val="00A371E5"/>
    <w:rsid w:val="00A8405A"/>
    <w:rsid w:val="00A84866"/>
    <w:rsid w:val="00AD696E"/>
    <w:rsid w:val="00AE22E2"/>
    <w:rsid w:val="00B37BBF"/>
    <w:rsid w:val="00B82F84"/>
    <w:rsid w:val="00B844A7"/>
    <w:rsid w:val="00BA7677"/>
    <w:rsid w:val="00BF5087"/>
    <w:rsid w:val="00C44925"/>
    <w:rsid w:val="00C635FA"/>
    <w:rsid w:val="00C75984"/>
    <w:rsid w:val="00C9521E"/>
    <w:rsid w:val="00CB20F3"/>
    <w:rsid w:val="00CF183E"/>
    <w:rsid w:val="00D62955"/>
    <w:rsid w:val="00D904FE"/>
    <w:rsid w:val="00DC359E"/>
    <w:rsid w:val="00DE1E0F"/>
    <w:rsid w:val="00DE4171"/>
    <w:rsid w:val="00DF3F6E"/>
    <w:rsid w:val="00E1371A"/>
    <w:rsid w:val="00E74110"/>
    <w:rsid w:val="00EA66D3"/>
    <w:rsid w:val="00EC4FA2"/>
    <w:rsid w:val="00F36709"/>
    <w:rsid w:val="00F6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87580"/>
  <w15:chartTrackingRefBased/>
  <w15:docId w15:val="{76BE71B3-4A3C-684C-859E-E6D3BAC0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6D3"/>
    <w:rPr>
      <w:color w:val="0563C1" w:themeColor="hyperlink"/>
      <w:u w:val="single"/>
    </w:rPr>
  </w:style>
  <w:style w:type="character" w:styleId="UnresolvedMention">
    <w:name w:val="Unresolved Mention"/>
    <w:basedOn w:val="DefaultParagraphFont"/>
    <w:uiPriority w:val="99"/>
    <w:semiHidden/>
    <w:unhideWhenUsed/>
    <w:rsid w:val="00EA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register.com/opinion/guest_column/opinion-government-of-by-and-for-the-people/article_47c1d464-0ec4-11ee-9a70-7362bd2fb78b.html" TargetMode="External"/><Relationship Id="rId3" Type="http://schemas.openxmlformats.org/officeDocument/2006/relationships/webSettings" Target="webSettings.xml"/><Relationship Id="rId7" Type="http://schemas.openxmlformats.org/officeDocument/2006/relationships/hyperlink" Target="https://www.aclutx.org/en/press-releases/court-issues-permanent-injunction-declaring-texas-drag-ban-unconstitut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er.org/politics-government/2023-06-18/judge-rules-st-george-violated-the-first-amendment-in-denying-a-drag-show-permit" TargetMode="External"/><Relationship Id="rId5" Type="http://schemas.openxmlformats.org/officeDocument/2006/relationships/hyperlink" Target="https://www.texastribune.org/2023/09/26/texas-drag-queen-law-unconstitutional/" TargetMode="External"/><Relationship Id="rId10" Type="http://schemas.openxmlformats.org/officeDocument/2006/relationships/theme" Target="theme/theme1.xml"/><Relationship Id="rId4" Type="http://schemas.openxmlformats.org/officeDocument/2006/relationships/hyperlink" Target="https://www.politico.com/news/2023/06/03/federal-judge-rules-tennessee-drag-law-unconstitutional-0010009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Representative Wendy Horman</dc:creator>
  <cp:keywords/>
  <dc:description/>
  <cp:lastModifiedBy>Representative Wendy Horman</cp:lastModifiedBy>
  <cp:revision>16</cp:revision>
  <dcterms:created xsi:type="dcterms:W3CDTF">2023-11-06T21:26:00Z</dcterms:created>
  <dcterms:modified xsi:type="dcterms:W3CDTF">2023-11-18T22:17:00Z</dcterms:modified>
</cp:coreProperties>
</file>